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3219F1" w:rsidRDefault="002F200F" w:rsidP="00CC7E03">
      <w:pPr>
        <w:rPr>
          <w:b/>
          <w:bCs/>
          <w:color w:val="000000" w:themeColor="text1"/>
          <w:sz w:val="28"/>
          <w:szCs w:val="28"/>
        </w:rPr>
      </w:pPr>
      <w:r w:rsidRPr="003219F1">
        <w:rPr>
          <w:b/>
          <w:bCs/>
          <w:color w:val="000000" w:themeColor="text1"/>
          <w:sz w:val="28"/>
          <w:szCs w:val="28"/>
        </w:rPr>
        <w:t>Pailton Parish Council</w:t>
      </w:r>
    </w:p>
    <w:p w14:paraId="2D81238B" w14:textId="6A4A77DB" w:rsidR="00CC7E03" w:rsidRPr="003219F1" w:rsidRDefault="00CC7E03" w:rsidP="00CC7E03">
      <w:pPr>
        <w:rPr>
          <w:b/>
          <w:bCs/>
          <w:color w:val="000000" w:themeColor="text1"/>
        </w:rPr>
      </w:pPr>
      <w:r w:rsidRPr="003219F1">
        <w:rPr>
          <w:b/>
          <w:bCs/>
          <w:color w:val="000000" w:themeColor="text1"/>
        </w:rPr>
        <w:t xml:space="preserve">Minutes of the Meeting held on Monday </w:t>
      </w:r>
      <w:r w:rsidR="008F586D" w:rsidRPr="003219F1">
        <w:rPr>
          <w:b/>
          <w:bCs/>
          <w:color w:val="000000" w:themeColor="text1"/>
        </w:rPr>
        <w:t>13</w:t>
      </w:r>
      <w:r w:rsidR="00B96306" w:rsidRPr="003219F1">
        <w:rPr>
          <w:b/>
          <w:bCs/>
          <w:color w:val="000000" w:themeColor="text1"/>
        </w:rPr>
        <w:t xml:space="preserve"> </w:t>
      </w:r>
      <w:r w:rsidR="009A5600">
        <w:rPr>
          <w:b/>
          <w:bCs/>
          <w:color w:val="000000" w:themeColor="text1"/>
        </w:rPr>
        <w:t xml:space="preserve">May </w:t>
      </w:r>
      <w:r w:rsidR="00E3548E" w:rsidRPr="003219F1">
        <w:rPr>
          <w:b/>
          <w:bCs/>
          <w:color w:val="000000" w:themeColor="text1"/>
        </w:rPr>
        <w:t xml:space="preserve">2024 </w:t>
      </w:r>
      <w:r w:rsidRPr="003219F1">
        <w:rPr>
          <w:b/>
          <w:bCs/>
          <w:color w:val="000000" w:themeColor="text1"/>
        </w:rPr>
        <w:t xml:space="preserve"> in Pailton Village Hall</w:t>
      </w:r>
    </w:p>
    <w:p w14:paraId="4B38AEC2" w14:textId="77777777" w:rsidR="00CC7E03" w:rsidRPr="003219F1" w:rsidRDefault="00CC7E03" w:rsidP="00CC7E03">
      <w:pPr>
        <w:rPr>
          <w:color w:val="000000" w:themeColor="text1"/>
        </w:rPr>
      </w:pPr>
    </w:p>
    <w:p w14:paraId="76245DE6" w14:textId="77777777" w:rsidR="00CC7E03" w:rsidRPr="003219F1" w:rsidRDefault="00CC7E03" w:rsidP="00CC7E03">
      <w:pPr>
        <w:rPr>
          <w:color w:val="000000" w:themeColor="text1"/>
        </w:rPr>
      </w:pPr>
      <w:r w:rsidRPr="003219F1">
        <w:rPr>
          <w:color w:val="000000" w:themeColor="text1"/>
        </w:rPr>
        <w:t xml:space="preserve">Present: </w:t>
      </w:r>
    </w:p>
    <w:p w14:paraId="26BD2EAD" w14:textId="491F0EAF" w:rsidR="00CC7E03" w:rsidRPr="003219F1" w:rsidRDefault="00CC7E03" w:rsidP="00CC7E03">
      <w:pPr>
        <w:rPr>
          <w:color w:val="000000" w:themeColor="text1"/>
        </w:rPr>
      </w:pPr>
      <w:r w:rsidRPr="003219F1">
        <w:rPr>
          <w:color w:val="000000" w:themeColor="text1"/>
        </w:rPr>
        <w:t xml:space="preserve">Councillors:  Tony Gillias (Chair, TG), Tina Simpson (Vice Chair, TS), </w:t>
      </w:r>
      <w:r w:rsidR="00A33B7F" w:rsidRPr="003219F1">
        <w:rPr>
          <w:color w:val="000000" w:themeColor="text1"/>
        </w:rPr>
        <w:t>Kristian Shaw (KS)</w:t>
      </w:r>
    </w:p>
    <w:p w14:paraId="3D802D97" w14:textId="7C0904D3" w:rsidR="00CC7E03" w:rsidRPr="003219F1" w:rsidRDefault="002F2722" w:rsidP="00CC7E03">
      <w:pPr>
        <w:rPr>
          <w:color w:val="000000" w:themeColor="text1"/>
        </w:rPr>
      </w:pPr>
      <w:r w:rsidRPr="003219F1">
        <w:rPr>
          <w:color w:val="000000" w:themeColor="text1"/>
        </w:rPr>
        <w:t>Stuart Law (</w:t>
      </w:r>
      <w:r w:rsidR="0057277F" w:rsidRPr="003219F1">
        <w:rPr>
          <w:color w:val="000000" w:themeColor="text1"/>
        </w:rPr>
        <w:t>SL</w:t>
      </w:r>
      <w:r w:rsidRPr="003219F1">
        <w:rPr>
          <w:color w:val="000000" w:themeColor="text1"/>
        </w:rPr>
        <w:t>)</w:t>
      </w:r>
      <w:r w:rsidR="008F586D" w:rsidRPr="003219F1">
        <w:rPr>
          <w:color w:val="000000" w:themeColor="text1"/>
        </w:rPr>
        <w:t xml:space="preserve"> – Cllr M </w:t>
      </w:r>
      <w:proofErr w:type="spellStart"/>
      <w:r w:rsidR="008F586D" w:rsidRPr="003219F1">
        <w:rPr>
          <w:color w:val="000000" w:themeColor="text1"/>
        </w:rPr>
        <w:t>Foxon</w:t>
      </w:r>
      <w:proofErr w:type="spellEnd"/>
      <w:r w:rsidR="008F586D" w:rsidRPr="003219F1">
        <w:rPr>
          <w:color w:val="000000" w:themeColor="text1"/>
        </w:rPr>
        <w:t xml:space="preserve"> joined the Council after item 7.</w:t>
      </w:r>
    </w:p>
    <w:p w14:paraId="5CE0CA05" w14:textId="00FDED49" w:rsidR="00FC2DA8" w:rsidRPr="003219F1" w:rsidRDefault="00FC2DA8" w:rsidP="00CC7E03">
      <w:pPr>
        <w:rPr>
          <w:color w:val="000000" w:themeColor="text1"/>
        </w:rPr>
      </w:pPr>
    </w:p>
    <w:p w14:paraId="264F8108" w14:textId="2E82DE4D" w:rsidR="00CC7E03" w:rsidRPr="003219F1" w:rsidRDefault="00CC7E03" w:rsidP="00CC7E03">
      <w:pPr>
        <w:rPr>
          <w:color w:val="000000" w:themeColor="text1"/>
        </w:rPr>
      </w:pPr>
      <w:r w:rsidRPr="003219F1">
        <w:rPr>
          <w:color w:val="000000" w:themeColor="text1"/>
        </w:rPr>
        <w:t xml:space="preserve">In attendance: Leona Bendall, Clerk </w:t>
      </w:r>
      <w:r w:rsidR="008F5BAA" w:rsidRPr="003219F1">
        <w:rPr>
          <w:color w:val="000000" w:themeColor="text1"/>
        </w:rPr>
        <w:t>&amp;</w:t>
      </w:r>
      <w:r w:rsidRPr="003219F1">
        <w:rPr>
          <w:color w:val="000000" w:themeColor="text1"/>
        </w:rPr>
        <w:t xml:space="preserve"> Responsible Financial Officer (clerk)</w:t>
      </w:r>
    </w:p>
    <w:p w14:paraId="0759140E" w14:textId="77777777" w:rsidR="00FC2DA8" w:rsidRPr="003219F1" w:rsidRDefault="00FC2DA8" w:rsidP="00CC7E03">
      <w:pPr>
        <w:rPr>
          <w:color w:val="000000" w:themeColor="text1"/>
        </w:rPr>
      </w:pPr>
    </w:p>
    <w:p w14:paraId="16EB0123" w14:textId="65776590" w:rsidR="00FC2DA8" w:rsidRPr="003219F1" w:rsidRDefault="00FC2DA8" w:rsidP="00CC7E03">
      <w:pPr>
        <w:rPr>
          <w:color w:val="000000" w:themeColor="text1"/>
        </w:rPr>
      </w:pPr>
      <w:r w:rsidRPr="003219F1">
        <w:rPr>
          <w:color w:val="000000" w:themeColor="text1"/>
        </w:rPr>
        <w:t xml:space="preserve">Also present </w:t>
      </w:r>
      <w:r w:rsidR="00C60751" w:rsidRPr="003219F1">
        <w:rPr>
          <w:color w:val="000000" w:themeColor="text1"/>
        </w:rPr>
        <w:t xml:space="preserve">for </w:t>
      </w:r>
      <w:r w:rsidR="002F2722" w:rsidRPr="003219F1">
        <w:rPr>
          <w:color w:val="000000" w:themeColor="text1"/>
        </w:rPr>
        <w:t>the</w:t>
      </w:r>
      <w:r w:rsidR="00C60751" w:rsidRPr="003219F1">
        <w:rPr>
          <w:color w:val="000000" w:themeColor="text1"/>
        </w:rPr>
        <w:t xml:space="preserve"> meeting </w:t>
      </w:r>
      <w:r w:rsidR="008F586D" w:rsidRPr="003219F1">
        <w:rPr>
          <w:color w:val="000000" w:themeColor="text1"/>
        </w:rPr>
        <w:t>were</w:t>
      </w:r>
      <w:r w:rsidR="008074D1" w:rsidRPr="003219F1">
        <w:rPr>
          <w:color w:val="000000" w:themeColor="text1"/>
        </w:rPr>
        <w:t xml:space="preserve"> </w:t>
      </w:r>
      <w:r w:rsidR="008F586D" w:rsidRPr="003219F1">
        <w:rPr>
          <w:color w:val="000000" w:themeColor="text1"/>
        </w:rPr>
        <w:t>two</w:t>
      </w:r>
      <w:r w:rsidR="008074D1" w:rsidRPr="003219F1">
        <w:rPr>
          <w:color w:val="000000" w:themeColor="text1"/>
        </w:rPr>
        <w:t xml:space="preserve"> parishioner</w:t>
      </w:r>
      <w:r w:rsidR="008F586D" w:rsidRPr="003219F1">
        <w:rPr>
          <w:color w:val="000000" w:themeColor="text1"/>
        </w:rPr>
        <w:t>s</w:t>
      </w:r>
    </w:p>
    <w:p w14:paraId="61D3618A" w14:textId="20ACFE32" w:rsidR="00CC7E03" w:rsidRPr="003219F1" w:rsidRDefault="001E688D" w:rsidP="001E688D">
      <w:pPr>
        <w:tabs>
          <w:tab w:val="left" w:pos="5989"/>
        </w:tabs>
        <w:rPr>
          <w:color w:val="000000" w:themeColor="text1"/>
        </w:rPr>
      </w:pPr>
      <w:r w:rsidRPr="003219F1">
        <w:rPr>
          <w:color w:val="000000" w:themeColor="text1"/>
        </w:rPr>
        <w:tab/>
      </w:r>
    </w:p>
    <w:p w14:paraId="2E712572" w14:textId="1AC457BB" w:rsidR="00CC7E03" w:rsidRPr="003219F1" w:rsidRDefault="00CC7E03" w:rsidP="00CC7E03">
      <w:pPr>
        <w:rPr>
          <w:color w:val="000000" w:themeColor="text1"/>
        </w:rPr>
      </w:pPr>
    </w:p>
    <w:tbl>
      <w:tblPr>
        <w:tblStyle w:val="TableGrid"/>
        <w:tblW w:w="9285" w:type="dxa"/>
        <w:tblLook w:val="04A0" w:firstRow="1" w:lastRow="0" w:firstColumn="1" w:lastColumn="0" w:noHBand="0" w:noVBand="1"/>
      </w:tblPr>
      <w:tblGrid>
        <w:gridCol w:w="1256"/>
        <w:gridCol w:w="6702"/>
        <w:gridCol w:w="1327"/>
      </w:tblGrid>
      <w:tr w:rsidR="003219F1" w:rsidRPr="003219F1" w14:paraId="17F49501" w14:textId="77777777" w:rsidTr="00BF1007">
        <w:tc>
          <w:tcPr>
            <w:tcW w:w="1256" w:type="dxa"/>
          </w:tcPr>
          <w:p w14:paraId="219DA405" w14:textId="77777777" w:rsidR="00CC7E03" w:rsidRPr="003219F1" w:rsidRDefault="00CC7E03" w:rsidP="00CC7E03">
            <w:pPr>
              <w:rPr>
                <w:color w:val="000000" w:themeColor="text1"/>
                <w:sz w:val="20"/>
                <w:szCs w:val="20"/>
              </w:rPr>
            </w:pPr>
            <w:r w:rsidRPr="003219F1">
              <w:rPr>
                <w:color w:val="000000" w:themeColor="text1"/>
                <w:sz w:val="20"/>
                <w:szCs w:val="20"/>
              </w:rPr>
              <w:t>Minute</w:t>
            </w:r>
          </w:p>
          <w:p w14:paraId="378D8C19" w14:textId="61C0EF08" w:rsidR="00CC7E03" w:rsidRPr="003219F1" w:rsidRDefault="00CC7E03" w:rsidP="00CC7E03">
            <w:pPr>
              <w:rPr>
                <w:color w:val="000000" w:themeColor="text1"/>
                <w:sz w:val="20"/>
                <w:szCs w:val="20"/>
              </w:rPr>
            </w:pPr>
            <w:r w:rsidRPr="003219F1">
              <w:rPr>
                <w:color w:val="000000" w:themeColor="text1"/>
                <w:sz w:val="20"/>
                <w:szCs w:val="20"/>
              </w:rPr>
              <w:t>Ref</w:t>
            </w:r>
          </w:p>
        </w:tc>
        <w:tc>
          <w:tcPr>
            <w:tcW w:w="6702" w:type="dxa"/>
          </w:tcPr>
          <w:p w14:paraId="4C447718" w14:textId="77777777" w:rsidR="00CC7E03" w:rsidRPr="003219F1" w:rsidRDefault="00CC7E03" w:rsidP="00CC7E03">
            <w:pPr>
              <w:rPr>
                <w:color w:val="000000" w:themeColor="text1"/>
              </w:rPr>
            </w:pPr>
          </w:p>
        </w:tc>
        <w:tc>
          <w:tcPr>
            <w:tcW w:w="1327" w:type="dxa"/>
          </w:tcPr>
          <w:p w14:paraId="7999AFA7" w14:textId="0F9C90B5" w:rsidR="00CC7E03" w:rsidRPr="003219F1" w:rsidRDefault="00CC7E03" w:rsidP="00CC7E03">
            <w:pPr>
              <w:rPr>
                <w:color w:val="000000" w:themeColor="text1"/>
              </w:rPr>
            </w:pPr>
            <w:r w:rsidRPr="003219F1">
              <w:rPr>
                <w:color w:val="000000" w:themeColor="text1"/>
              </w:rPr>
              <w:t>Action</w:t>
            </w:r>
          </w:p>
        </w:tc>
      </w:tr>
      <w:tr w:rsidR="003219F1" w:rsidRPr="003219F1" w14:paraId="3A4EA109" w14:textId="77777777" w:rsidTr="00BF1007">
        <w:tc>
          <w:tcPr>
            <w:tcW w:w="1256" w:type="dxa"/>
          </w:tcPr>
          <w:p w14:paraId="5EB88633" w14:textId="24C665FC" w:rsidR="00CC7E03" w:rsidRPr="003219F1" w:rsidRDefault="00C1028A" w:rsidP="00CC7E03">
            <w:pPr>
              <w:rPr>
                <w:color w:val="000000" w:themeColor="text1"/>
                <w:sz w:val="20"/>
                <w:szCs w:val="20"/>
              </w:rPr>
            </w:pPr>
            <w:r w:rsidRPr="003219F1">
              <w:rPr>
                <w:color w:val="000000" w:themeColor="text1"/>
                <w:sz w:val="20"/>
                <w:szCs w:val="20"/>
              </w:rPr>
              <w:t>1</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037CC261" w14:textId="6CCAAA20" w:rsidR="00CC7E03" w:rsidRPr="003219F1" w:rsidRDefault="00CC7E03" w:rsidP="00CC7E03">
            <w:pPr>
              <w:rPr>
                <w:b/>
                <w:bCs/>
                <w:color w:val="000000" w:themeColor="text1"/>
              </w:rPr>
            </w:pPr>
            <w:r w:rsidRPr="003219F1">
              <w:rPr>
                <w:b/>
                <w:bCs/>
                <w:color w:val="000000" w:themeColor="text1"/>
              </w:rPr>
              <w:t xml:space="preserve">Chairman’s Welcome </w:t>
            </w:r>
            <w:r w:rsidR="00A33B7F" w:rsidRPr="003219F1">
              <w:rPr>
                <w:b/>
                <w:bCs/>
                <w:color w:val="000000" w:themeColor="text1"/>
              </w:rPr>
              <w:t>and Apologies for Absence</w:t>
            </w:r>
          </w:p>
          <w:p w14:paraId="680144CA" w14:textId="5BE24302" w:rsidR="002F2722" w:rsidRPr="003219F1" w:rsidRDefault="00E80F68" w:rsidP="00AF28C1">
            <w:pPr>
              <w:rPr>
                <w:color w:val="000000" w:themeColor="text1"/>
              </w:rPr>
            </w:pPr>
            <w:r w:rsidRPr="003219F1">
              <w:rPr>
                <w:color w:val="000000" w:themeColor="text1"/>
              </w:rPr>
              <w:t>Councillor Gillias</w:t>
            </w:r>
            <w:r w:rsidR="00CC7E03" w:rsidRPr="003219F1">
              <w:rPr>
                <w:color w:val="000000" w:themeColor="text1"/>
              </w:rPr>
              <w:t xml:space="preserve"> welcomed all to the meeting</w:t>
            </w:r>
            <w:r w:rsidR="00893868" w:rsidRPr="003219F1">
              <w:rPr>
                <w:color w:val="000000" w:themeColor="text1"/>
              </w:rPr>
              <w:t xml:space="preserve">.  There were no apologies for absence.  </w:t>
            </w:r>
          </w:p>
        </w:tc>
        <w:tc>
          <w:tcPr>
            <w:tcW w:w="1327" w:type="dxa"/>
          </w:tcPr>
          <w:p w14:paraId="13B8F9AA" w14:textId="77777777" w:rsidR="00CC7E03" w:rsidRPr="003219F1" w:rsidRDefault="00CC7E03" w:rsidP="00CC7E03">
            <w:pPr>
              <w:rPr>
                <w:color w:val="000000" w:themeColor="text1"/>
              </w:rPr>
            </w:pPr>
          </w:p>
        </w:tc>
      </w:tr>
      <w:tr w:rsidR="003219F1" w:rsidRPr="003219F1" w14:paraId="03FF4143" w14:textId="77777777" w:rsidTr="00BF1007">
        <w:tc>
          <w:tcPr>
            <w:tcW w:w="1256" w:type="dxa"/>
          </w:tcPr>
          <w:p w14:paraId="1B2A3397" w14:textId="2F828769" w:rsidR="00CC7E03" w:rsidRPr="003219F1" w:rsidRDefault="00A33B7F" w:rsidP="00CC7E03">
            <w:pPr>
              <w:rPr>
                <w:color w:val="000000" w:themeColor="text1"/>
                <w:sz w:val="20"/>
                <w:szCs w:val="20"/>
              </w:rPr>
            </w:pPr>
            <w:r w:rsidRPr="003219F1">
              <w:rPr>
                <w:color w:val="000000" w:themeColor="text1"/>
                <w:sz w:val="20"/>
                <w:szCs w:val="20"/>
              </w:rPr>
              <w:t>2</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02BDE062" w14:textId="65123FDD" w:rsidR="00CC7E03" w:rsidRPr="003219F1" w:rsidRDefault="0010718C" w:rsidP="00CC7E03">
            <w:pPr>
              <w:rPr>
                <w:b/>
                <w:bCs/>
                <w:color w:val="000000" w:themeColor="text1"/>
              </w:rPr>
            </w:pPr>
            <w:r w:rsidRPr="003219F1">
              <w:rPr>
                <w:b/>
                <w:bCs/>
                <w:color w:val="000000" w:themeColor="text1"/>
              </w:rPr>
              <w:t>Declarations of Interest</w:t>
            </w:r>
          </w:p>
          <w:p w14:paraId="3D09E3CC" w14:textId="12318968" w:rsidR="004E7175" w:rsidRPr="003219F1" w:rsidRDefault="00303F07" w:rsidP="00946830">
            <w:pPr>
              <w:spacing w:after="2"/>
              <w:rPr>
                <w:b/>
                <w:bCs/>
                <w:color w:val="000000" w:themeColor="text1"/>
              </w:rPr>
            </w:pPr>
            <w:r w:rsidRPr="003219F1">
              <w:rPr>
                <w:rFonts w:cs="Arial"/>
                <w:color w:val="000000" w:themeColor="text1"/>
              </w:rPr>
              <w:t>These were given by  Cllr T</w:t>
            </w:r>
            <w:r w:rsidR="00DD71C1" w:rsidRPr="003219F1">
              <w:rPr>
                <w:rFonts w:cs="Arial"/>
                <w:color w:val="000000" w:themeColor="text1"/>
              </w:rPr>
              <w:t xml:space="preserve"> </w:t>
            </w:r>
            <w:r w:rsidRPr="003219F1">
              <w:rPr>
                <w:rFonts w:cs="Arial"/>
                <w:color w:val="000000" w:themeColor="text1"/>
              </w:rPr>
              <w:t>Gillias, as a Councillor for Rugby Borough Council (RBC) and Chair of RBC’s Planning Committee</w:t>
            </w:r>
            <w:r w:rsidR="00313DC3" w:rsidRPr="003219F1">
              <w:rPr>
                <w:rFonts w:cs="Arial"/>
                <w:color w:val="000000" w:themeColor="text1"/>
              </w:rPr>
              <w:t xml:space="preserve"> and Cllr Kristian Shaw as holder of the contract for the amenity grass</w:t>
            </w:r>
            <w:r w:rsidR="00E80F68" w:rsidRPr="003219F1">
              <w:rPr>
                <w:rFonts w:cs="Arial"/>
                <w:color w:val="000000" w:themeColor="text1"/>
              </w:rPr>
              <w:t xml:space="preserve"> cuts</w:t>
            </w:r>
            <w:r w:rsidR="00313DC3" w:rsidRPr="003219F1">
              <w:rPr>
                <w:rFonts w:cs="Arial"/>
                <w:color w:val="000000" w:themeColor="text1"/>
              </w:rPr>
              <w:t xml:space="preserve"> in the village.</w:t>
            </w:r>
            <w:r w:rsidR="00982957" w:rsidRPr="003219F1">
              <w:rPr>
                <w:rFonts w:cs="Arial"/>
                <w:color w:val="000000" w:themeColor="text1"/>
              </w:rPr>
              <w:t xml:space="preserve">   </w:t>
            </w:r>
          </w:p>
        </w:tc>
        <w:tc>
          <w:tcPr>
            <w:tcW w:w="1327" w:type="dxa"/>
          </w:tcPr>
          <w:p w14:paraId="3F74EEF0" w14:textId="77777777" w:rsidR="00CC7E03" w:rsidRPr="003219F1" w:rsidRDefault="00CC7E03" w:rsidP="00CC7E03">
            <w:pPr>
              <w:rPr>
                <w:color w:val="000000" w:themeColor="text1"/>
              </w:rPr>
            </w:pPr>
          </w:p>
        </w:tc>
      </w:tr>
      <w:tr w:rsidR="003219F1" w:rsidRPr="003219F1" w14:paraId="039526E8" w14:textId="77777777" w:rsidTr="00BF1007">
        <w:tc>
          <w:tcPr>
            <w:tcW w:w="1256" w:type="dxa"/>
          </w:tcPr>
          <w:p w14:paraId="27505500" w14:textId="150AEA0B" w:rsidR="00CC7E03" w:rsidRPr="003219F1" w:rsidRDefault="00A33B7F" w:rsidP="00CC7E03">
            <w:pPr>
              <w:rPr>
                <w:color w:val="000000" w:themeColor="text1"/>
                <w:sz w:val="20"/>
                <w:szCs w:val="20"/>
              </w:rPr>
            </w:pPr>
            <w:r w:rsidRPr="003219F1">
              <w:rPr>
                <w:color w:val="000000" w:themeColor="text1"/>
                <w:sz w:val="20"/>
                <w:szCs w:val="20"/>
              </w:rPr>
              <w:t>3</w:t>
            </w:r>
            <w:r w:rsidR="00982957" w:rsidRPr="003219F1">
              <w:rPr>
                <w:color w:val="000000" w:themeColor="text1"/>
                <w:sz w:val="20"/>
                <w:szCs w:val="20"/>
              </w:rPr>
              <w:t>/</w:t>
            </w:r>
            <w:r w:rsidR="008F586D" w:rsidRPr="003219F1">
              <w:rPr>
                <w:color w:val="000000" w:themeColor="text1"/>
                <w:sz w:val="20"/>
                <w:szCs w:val="20"/>
              </w:rPr>
              <w:t>13.05</w:t>
            </w:r>
            <w:r w:rsidR="0048084E" w:rsidRPr="003219F1">
              <w:rPr>
                <w:color w:val="000000" w:themeColor="text1"/>
                <w:sz w:val="20"/>
                <w:szCs w:val="20"/>
              </w:rPr>
              <w:t>.</w:t>
            </w:r>
            <w:r w:rsidR="00303F07" w:rsidRPr="003219F1">
              <w:rPr>
                <w:color w:val="000000" w:themeColor="text1"/>
                <w:sz w:val="20"/>
                <w:szCs w:val="20"/>
              </w:rPr>
              <w:t>2</w:t>
            </w:r>
            <w:r w:rsidR="0048084E" w:rsidRPr="003219F1">
              <w:rPr>
                <w:color w:val="000000" w:themeColor="text1"/>
                <w:sz w:val="20"/>
                <w:szCs w:val="20"/>
              </w:rPr>
              <w:t>4</w:t>
            </w:r>
          </w:p>
        </w:tc>
        <w:tc>
          <w:tcPr>
            <w:tcW w:w="6702" w:type="dxa"/>
          </w:tcPr>
          <w:p w14:paraId="354B41EE" w14:textId="3C7FCFE1" w:rsidR="008074D1" w:rsidRPr="003219F1" w:rsidRDefault="00FC2DA8" w:rsidP="008F586D">
            <w:pPr>
              <w:pStyle w:val="NoSpacing"/>
              <w:rPr>
                <w:rFonts w:cs="Arial"/>
                <w:b/>
                <w:bCs/>
                <w:color w:val="000000" w:themeColor="text1"/>
                <w:sz w:val="24"/>
                <w:szCs w:val="24"/>
                <w:lang w:val="en-GB"/>
              </w:rPr>
            </w:pPr>
            <w:r w:rsidRPr="003219F1">
              <w:rPr>
                <w:rFonts w:cs="Arial"/>
                <w:b/>
                <w:bCs/>
                <w:color w:val="000000" w:themeColor="text1"/>
                <w:sz w:val="24"/>
                <w:szCs w:val="24"/>
                <w:lang w:val="en-GB"/>
              </w:rPr>
              <w:t>Standing orders were suspended to allow members of the public to address the meeting</w:t>
            </w:r>
            <w:r w:rsidR="00946830" w:rsidRPr="003219F1">
              <w:rPr>
                <w:rFonts w:cs="Arial"/>
                <w:b/>
                <w:bCs/>
                <w:color w:val="000000" w:themeColor="text1"/>
                <w:sz w:val="24"/>
                <w:szCs w:val="24"/>
                <w:lang w:val="en-GB"/>
              </w:rPr>
              <w:t xml:space="preserve">.  </w:t>
            </w:r>
          </w:p>
          <w:p w14:paraId="43EFB5B0" w14:textId="7C98D620" w:rsidR="008F586D" w:rsidRPr="003219F1" w:rsidRDefault="008F586D" w:rsidP="008F586D">
            <w:pPr>
              <w:pStyle w:val="NoSpacing"/>
              <w:numPr>
                <w:ilvl w:val="0"/>
                <w:numId w:val="45"/>
              </w:numPr>
              <w:rPr>
                <w:rFonts w:cs="Arial"/>
                <w:b/>
                <w:bCs/>
                <w:color w:val="000000" w:themeColor="text1"/>
                <w:sz w:val="24"/>
                <w:szCs w:val="24"/>
                <w:lang w:val="en-GB"/>
              </w:rPr>
            </w:pPr>
            <w:r w:rsidRPr="003219F1">
              <w:rPr>
                <w:rFonts w:cs="Arial"/>
                <w:color w:val="000000" w:themeColor="text1"/>
                <w:sz w:val="24"/>
                <w:szCs w:val="24"/>
                <w:lang w:val="en-GB"/>
              </w:rPr>
              <w:t xml:space="preserve">It was agreed that the clerk should report the very large pothole on the entrance to Stretton under Fosse </w:t>
            </w:r>
            <w:r w:rsidR="00F03CC9" w:rsidRPr="003219F1">
              <w:rPr>
                <w:rFonts w:cs="Arial"/>
                <w:color w:val="000000" w:themeColor="text1"/>
                <w:sz w:val="24"/>
                <w:szCs w:val="24"/>
                <w:lang w:val="en-GB"/>
              </w:rPr>
              <w:t xml:space="preserve">outside the prison office college </w:t>
            </w:r>
            <w:r w:rsidRPr="003219F1">
              <w:rPr>
                <w:rFonts w:cs="Arial"/>
                <w:color w:val="000000" w:themeColor="text1"/>
                <w:sz w:val="24"/>
                <w:szCs w:val="24"/>
                <w:lang w:val="en-GB"/>
              </w:rPr>
              <w:t>as this was dangerous.</w:t>
            </w:r>
          </w:p>
          <w:p w14:paraId="0667B778" w14:textId="77777777" w:rsidR="0057277F" w:rsidRPr="003219F1" w:rsidRDefault="0057277F" w:rsidP="0057277F">
            <w:pPr>
              <w:pStyle w:val="ListParagraph"/>
              <w:rPr>
                <w:rFonts w:cs="Arial"/>
                <w:b/>
                <w:bCs/>
                <w:color w:val="000000" w:themeColor="text1"/>
              </w:rPr>
            </w:pPr>
          </w:p>
          <w:p w14:paraId="4FD9BAB0" w14:textId="7E30128E" w:rsidR="0057277F" w:rsidRPr="003219F1" w:rsidRDefault="0057277F" w:rsidP="0057277F">
            <w:pPr>
              <w:pStyle w:val="NoSpacing"/>
              <w:ind w:left="720"/>
              <w:rPr>
                <w:rFonts w:cs="Arial"/>
                <w:b/>
                <w:bCs/>
                <w:color w:val="000000" w:themeColor="text1"/>
                <w:sz w:val="24"/>
                <w:szCs w:val="24"/>
                <w:lang w:val="en-GB"/>
              </w:rPr>
            </w:pPr>
          </w:p>
        </w:tc>
        <w:tc>
          <w:tcPr>
            <w:tcW w:w="1327" w:type="dxa"/>
          </w:tcPr>
          <w:p w14:paraId="6EDBDC09" w14:textId="177B0306" w:rsidR="00946830" w:rsidRPr="003219F1" w:rsidRDefault="00946830" w:rsidP="002F2722">
            <w:pPr>
              <w:rPr>
                <w:color w:val="000000" w:themeColor="text1"/>
              </w:rPr>
            </w:pPr>
          </w:p>
        </w:tc>
      </w:tr>
      <w:tr w:rsidR="003219F1" w:rsidRPr="003219F1" w14:paraId="670D9D4E" w14:textId="77777777" w:rsidTr="00BF1007">
        <w:tc>
          <w:tcPr>
            <w:tcW w:w="1256" w:type="dxa"/>
          </w:tcPr>
          <w:p w14:paraId="222670FC" w14:textId="513DA212" w:rsidR="00DA219C" w:rsidRPr="003219F1" w:rsidRDefault="00A33B7F" w:rsidP="00CC7E03">
            <w:pPr>
              <w:rPr>
                <w:color w:val="000000" w:themeColor="text1"/>
                <w:sz w:val="20"/>
                <w:szCs w:val="20"/>
              </w:rPr>
            </w:pPr>
            <w:r w:rsidRPr="003219F1">
              <w:rPr>
                <w:color w:val="000000" w:themeColor="text1"/>
                <w:sz w:val="20"/>
                <w:szCs w:val="20"/>
              </w:rPr>
              <w:t>4</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37C94A2A" w14:textId="4D1A4F95" w:rsidR="00DA219C" w:rsidRPr="003219F1" w:rsidRDefault="00DA219C" w:rsidP="00CC7E03">
            <w:pPr>
              <w:rPr>
                <w:b/>
                <w:bCs/>
                <w:color w:val="000000" w:themeColor="text1"/>
              </w:rPr>
            </w:pPr>
            <w:r w:rsidRPr="003219F1">
              <w:rPr>
                <w:b/>
                <w:bCs/>
                <w:color w:val="000000" w:themeColor="text1"/>
              </w:rPr>
              <w:t>Resumption of Standing Orders</w:t>
            </w:r>
            <w:r w:rsidRPr="003219F1">
              <w:rPr>
                <w:b/>
                <w:bCs/>
                <w:color w:val="000000" w:themeColor="text1"/>
              </w:rPr>
              <w:br/>
            </w:r>
          </w:p>
        </w:tc>
        <w:tc>
          <w:tcPr>
            <w:tcW w:w="1327" w:type="dxa"/>
          </w:tcPr>
          <w:p w14:paraId="402F0633" w14:textId="77777777" w:rsidR="00DA219C" w:rsidRPr="003219F1" w:rsidRDefault="00DA219C" w:rsidP="00CC7E03">
            <w:pPr>
              <w:rPr>
                <w:color w:val="000000" w:themeColor="text1"/>
              </w:rPr>
            </w:pPr>
          </w:p>
        </w:tc>
      </w:tr>
      <w:tr w:rsidR="003219F1" w:rsidRPr="003219F1" w14:paraId="2E5B14F9" w14:textId="77777777" w:rsidTr="00BF1007">
        <w:tc>
          <w:tcPr>
            <w:tcW w:w="1256" w:type="dxa"/>
          </w:tcPr>
          <w:p w14:paraId="7160589A" w14:textId="677BBDEA" w:rsidR="00CC7E03" w:rsidRPr="003219F1" w:rsidRDefault="00A33B7F" w:rsidP="00CC7E03">
            <w:pPr>
              <w:rPr>
                <w:color w:val="000000" w:themeColor="text1"/>
                <w:sz w:val="20"/>
                <w:szCs w:val="20"/>
              </w:rPr>
            </w:pPr>
            <w:r w:rsidRPr="003219F1">
              <w:rPr>
                <w:color w:val="000000" w:themeColor="text1"/>
                <w:sz w:val="20"/>
                <w:szCs w:val="20"/>
              </w:rPr>
              <w:t>5</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3AD2D20D" w14:textId="22780B02" w:rsidR="00BB3FCA" w:rsidRPr="003219F1" w:rsidRDefault="00FC2DA8" w:rsidP="00CC7E03">
            <w:pPr>
              <w:rPr>
                <w:b/>
                <w:bCs/>
                <w:color w:val="000000" w:themeColor="text1"/>
              </w:rPr>
            </w:pPr>
            <w:r w:rsidRPr="003219F1">
              <w:rPr>
                <w:b/>
                <w:bCs/>
                <w:color w:val="000000" w:themeColor="text1"/>
              </w:rPr>
              <w:t xml:space="preserve">To approve the minutes </w:t>
            </w:r>
            <w:r w:rsidR="00D5727A" w:rsidRPr="003219F1">
              <w:rPr>
                <w:b/>
                <w:bCs/>
                <w:color w:val="000000" w:themeColor="text1"/>
              </w:rPr>
              <w:t xml:space="preserve">and financial papers </w:t>
            </w:r>
            <w:r w:rsidRPr="003219F1">
              <w:rPr>
                <w:b/>
                <w:bCs/>
                <w:color w:val="000000" w:themeColor="text1"/>
              </w:rPr>
              <w:t xml:space="preserve">of </w:t>
            </w:r>
            <w:r w:rsidR="00504621" w:rsidRPr="003219F1">
              <w:rPr>
                <w:b/>
                <w:bCs/>
                <w:color w:val="000000" w:themeColor="text1"/>
              </w:rPr>
              <w:t xml:space="preserve">the meeting held on </w:t>
            </w:r>
            <w:r w:rsidR="008F586D" w:rsidRPr="003219F1">
              <w:rPr>
                <w:b/>
                <w:bCs/>
                <w:color w:val="000000" w:themeColor="text1"/>
              </w:rPr>
              <w:t>22 April</w:t>
            </w:r>
            <w:r w:rsidR="00837B95" w:rsidRPr="003219F1">
              <w:rPr>
                <w:b/>
                <w:bCs/>
                <w:color w:val="000000" w:themeColor="text1"/>
              </w:rPr>
              <w:t xml:space="preserve"> 2024</w:t>
            </w:r>
            <w:r w:rsidR="00BB3FCA" w:rsidRPr="003219F1">
              <w:rPr>
                <w:b/>
                <w:bCs/>
                <w:color w:val="000000" w:themeColor="text1"/>
              </w:rPr>
              <w:t>.</w:t>
            </w:r>
          </w:p>
          <w:p w14:paraId="5B2EFB4D" w14:textId="09F85554" w:rsidR="00DD71C1" w:rsidRPr="003219F1" w:rsidRDefault="00504621" w:rsidP="0038565A">
            <w:pPr>
              <w:pStyle w:val="ListParagraph"/>
              <w:numPr>
                <w:ilvl w:val="0"/>
                <w:numId w:val="23"/>
              </w:numPr>
              <w:rPr>
                <w:color w:val="000000" w:themeColor="text1"/>
              </w:rPr>
            </w:pPr>
            <w:r w:rsidRPr="003219F1">
              <w:rPr>
                <w:color w:val="000000" w:themeColor="text1"/>
              </w:rPr>
              <w:t xml:space="preserve">These were </w:t>
            </w:r>
            <w:r w:rsidR="002F2722" w:rsidRPr="003219F1">
              <w:rPr>
                <w:color w:val="000000" w:themeColor="text1"/>
              </w:rPr>
              <w:t xml:space="preserve">proposed by </w:t>
            </w:r>
            <w:r w:rsidR="00D05989" w:rsidRPr="003219F1">
              <w:rPr>
                <w:color w:val="000000" w:themeColor="text1"/>
              </w:rPr>
              <w:t>KS</w:t>
            </w:r>
            <w:r w:rsidR="002F2722" w:rsidRPr="003219F1">
              <w:rPr>
                <w:color w:val="000000" w:themeColor="text1"/>
              </w:rPr>
              <w:t xml:space="preserve"> seconded by </w:t>
            </w:r>
            <w:r w:rsidR="00E3548E" w:rsidRPr="003219F1">
              <w:rPr>
                <w:color w:val="000000" w:themeColor="text1"/>
              </w:rPr>
              <w:t>TS</w:t>
            </w:r>
            <w:r w:rsidRPr="003219F1">
              <w:rPr>
                <w:color w:val="000000" w:themeColor="text1"/>
              </w:rPr>
              <w:t xml:space="preserve"> and</w:t>
            </w:r>
            <w:r w:rsidR="002F2722" w:rsidRPr="003219F1">
              <w:rPr>
                <w:color w:val="000000" w:themeColor="text1"/>
              </w:rPr>
              <w:t xml:space="preserve"> approved by all.  They were</w:t>
            </w:r>
            <w:r w:rsidRPr="003219F1">
              <w:rPr>
                <w:color w:val="000000" w:themeColor="text1"/>
              </w:rPr>
              <w:t xml:space="preserve"> signed </w:t>
            </w:r>
            <w:r w:rsidR="0057277F" w:rsidRPr="003219F1">
              <w:rPr>
                <w:color w:val="000000" w:themeColor="text1"/>
              </w:rPr>
              <w:t xml:space="preserve">by the chairman </w:t>
            </w:r>
            <w:r w:rsidRPr="003219F1">
              <w:rPr>
                <w:color w:val="000000" w:themeColor="text1"/>
              </w:rPr>
              <w:t>as a true record of the meeting.</w:t>
            </w:r>
          </w:p>
          <w:p w14:paraId="1833EDBB" w14:textId="062459ED" w:rsidR="00DD71C1" w:rsidRPr="003219F1" w:rsidRDefault="00DD71C1" w:rsidP="00DD71C1">
            <w:pPr>
              <w:rPr>
                <w:color w:val="000000" w:themeColor="text1"/>
              </w:rPr>
            </w:pPr>
          </w:p>
        </w:tc>
        <w:tc>
          <w:tcPr>
            <w:tcW w:w="1327" w:type="dxa"/>
          </w:tcPr>
          <w:p w14:paraId="1C685BD9" w14:textId="77777777" w:rsidR="00CC7E03" w:rsidRPr="003219F1" w:rsidRDefault="00CC7E03" w:rsidP="00CC7E03">
            <w:pPr>
              <w:rPr>
                <w:color w:val="000000" w:themeColor="text1"/>
              </w:rPr>
            </w:pPr>
          </w:p>
          <w:p w14:paraId="709260BF" w14:textId="77777777" w:rsidR="00225937" w:rsidRPr="003219F1" w:rsidRDefault="00225937" w:rsidP="00CC7E03">
            <w:pPr>
              <w:rPr>
                <w:color w:val="000000" w:themeColor="text1"/>
              </w:rPr>
            </w:pPr>
          </w:p>
          <w:p w14:paraId="37E6756B" w14:textId="77777777" w:rsidR="00225937" w:rsidRPr="003219F1" w:rsidRDefault="00225937" w:rsidP="00CC7E03">
            <w:pPr>
              <w:rPr>
                <w:color w:val="000000" w:themeColor="text1"/>
              </w:rPr>
            </w:pPr>
          </w:p>
          <w:p w14:paraId="1B33D40F" w14:textId="2BF2A526" w:rsidR="00225937" w:rsidRPr="003219F1" w:rsidRDefault="00225937" w:rsidP="00CC7E03">
            <w:pPr>
              <w:rPr>
                <w:color w:val="000000" w:themeColor="text1"/>
              </w:rPr>
            </w:pPr>
          </w:p>
        </w:tc>
      </w:tr>
      <w:tr w:rsidR="003219F1" w:rsidRPr="003219F1" w14:paraId="49357C97" w14:textId="77777777" w:rsidTr="00BF1007">
        <w:tc>
          <w:tcPr>
            <w:tcW w:w="1256" w:type="dxa"/>
          </w:tcPr>
          <w:p w14:paraId="00085BF9" w14:textId="3E601168" w:rsidR="00CC7E03" w:rsidRPr="003219F1" w:rsidRDefault="00A33B7F" w:rsidP="00CC7E03">
            <w:pPr>
              <w:rPr>
                <w:color w:val="000000" w:themeColor="text1"/>
                <w:sz w:val="20"/>
                <w:szCs w:val="20"/>
              </w:rPr>
            </w:pPr>
            <w:r w:rsidRPr="003219F1">
              <w:rPr>
                <w:color w:val="000000" w:themeColor="text1"/>
                <w:sz w:val="20"/>
                <w:szCs w:val="20"/>
              </w:rPr>
              <w:t>6</w:t>
            </w:r>
            <w:r w:rsidR="00DD71C1" w:rsidRPr="003219F1">
              <w:rPr>
                <w:color w:val="000000" w:themeColor="text1"/>
                <w:sz w:val="20"/>
                <w:szCs w:val="20"/>
              </w:rPr>
              <w:t>/</w:t>
            </w:r>
            <w:r w:rsidR="00527F1F" w:rsidRPr="003219F1">
              <w:rPr>
                <w:color w:val="000000" w:themeColor="text1"/>
                <w:sz w:val="20"/>
                <w:szCs w:val="20"/>
              </w:rPr>
              <w:t>1</w:t>
            </w:r>
            <w:r w:rsidR="008F586D" w:rsidRPr="003219F1">
              <w:rPr>
                <w:color w:val="000000" w:themeColor="text1"/>
                <w:sz w:val="20"/>
                <w:szCs w:val="20"/>
              </w:rPr>
              <w:t>3.05.24</w:t>
            </w:r>
          </w:p>
        </w:tc>
        <w:tc>
          <w:tcPr>
            <w:tcW w:w="6702" w:type="dxa"/>
          </w:tcPr>
          <w:p w14:paraId="440636C3" w14:textId="404D5C10" w:rsidR="00DD71C1" w:rsidRPr="003219F1" w:rsidRDefault="00BB3FCA" w:rsidP="00CC7E03">
            <w:pPr>
              <w:rPr>
                <w:b/>
                <w:bCs/>
                <w:color w:val="000000" w:themeColor="text1"/>
              </w:rPr>
            </w:pPr>
            <w:r w:rsidRPr="003219F1">
              <w:rPr>
                <w:b/>
                <w:bCs/>
                <w:color w:val="000000" w:themeColor="text1"/>
              </w:rPr>
              <w:t>Matters Arising from previous meetings – not covered elsewhere on the agenda.</w:t>
            </w:r>
          </w:p>
          <w:p w14:paraId="5BBD1B8C" w14:textId="620998B4" w:rsidR="00457C47" w:rsidRPr="003219F1" w:rsidRDefault="008F586D" w:rsidP="00F03CC9">
            <w:pPr>
              <w:pStyle w:val="ListParagraph"/>
              <w:numPr>
                <w:ilvl w:val="0"/>
                <w:numId w:val="18"/>
              </w:numPr>
              <w:rPr>
                <w:color w:val="000000" w:themeColor="text1"/>
              </w:rPr>
            </w:pPr>
            <w:r w:rsidRPr="003219F1">
              <w:rPr>
                <w:color w:val="000000" w:themeColor="text1"/>
              </w:rPr>
              <w:t>KS asked that the Clerk should remind WCC and Cllr AW that a site visit to inspect the differing levels between road and drain outside 47 Lutterworth Road, needs to be arranged.</w:t>
            </w:r>
            <w:r w:rsidR="002F2722" w:rsidRPr="003219F1">
              <w:rPr>
                <w:color w:val="000000" w:themeColor="text1"/>
              </w:rPr>
              <w:br/>
            </w:r>
          </w:p>
        </w:tc>
        <w:tc>
          <w:tcPr>
            <w:tcW w:w="1327" w:type="dxa"/>
          </w:tcPr>
          <w:p w14:paraId="57762F69" w14:textId="77777777" w:rsidR="00CC7E03" w:rsidRPr="003219F1" w:rsidRDefault="00CC7E03" w:rsidP="00CC7E03">
            <w:pPr>
              <w:rPr>
                <w:color w:val="000000" w:themeColor="text1"/>
              </w:rPr>
            </w:pPr>
          </w:p>
          <w:p w14:paraId="00D6BDA1" w14:textId="77777777" w:rsidR="00D612BF" w:rsidRPr="003219F1" w:rsidRDefault="00D612BF" w:rsidP="002F2722">
            <w:pPr>
              <w:rPr>
                <w:color w:val="000000" w:themeColor="text1"/>
              </w:rPr>
            </w:pPr>
          </w:p>
        </w:tc>
      </w:tr>
      <w:tr w:rsidR="003219F1" w:rsidRPr="003219F1" w14:paraId="36F55A58" w14:textId="77777777" w:rsidTr="00BF1007">
        <w:tc>
          <w:tcPr>
            <w:tcW w:w="1256" w:type="dxa"/>
          </w:tcPr>
          <w:p w14:paraId="6DC21B40" w14:textId="52613ABC" w:rsidR="00BB3FCA" w:rsidRPr="003219F1" w:rsidRDefault="00A33B7F" w:rsidP="00CC7E03">
            <w:pPr>
              <w:rPr>
                <w:color w:val="000000" w:themeColor="text1"/>
                <w:sz w:val="20"/>
                <w:szCs w:val="20"/>
              </w:rPr>
            </w:pPr>
            <w:r w:rsidRPr="003219F1">
              <w:rPr>
                <w:color w:val="000000" w:themeColor="text1"/>
                <w:sz w:val="20"/>
                <w:szCs w:val="20"/>
              </w:rPr>
              <w:t>7</w:t>
            </w:r>
            <w:r w:rsidR="00982957" w:rsidRPr="003219F1">
              <w:rPr>
                <w:color w:val="000000" w:themeColor="text1"/>
                <w:sz w:val="20"/>
                <w:szCs w:val="20"/>
              </w:rPr>
              <w:t>/</w:t>
            </w:r>
            <w:r w:rsidR="008F586D" w:rsidRPr="003219F1">
              <w:rPr>
                <w:color w:val="000000" w:themeColor="text1"/>
                <w:sz w:val="20"/>
                <w:szCs w:val="20"/>
              </w:rPr>
              <w:t>13.05.24</w:t>
            </w:r>
          </w:p>
        </w:tc>
        <w:tc>
          <w:tcPr>
            <w:tcW w:w="6702" w:type="dxa"/>
          </w:tcPr>
          <w:p w14:paraId="5911FCAF" w14:textId="5EA5DBD5" w:rsidR="008F586D" w:rsidRPr="003219F1" w:rsidRDefault="008F586D" w:rsidP="008F586D">
            <w:pPr>
              <w:rPr>
                <w:b/>
                <w:bCs/>
                <w:color w:val="000000" w:themeColor="text1"/>
              </w:rPr>
            </w:pPr>
            <w:r w:rsidRPr="003219F1">
              <w:rPr>
                <w:b/>
                <w:bCs/>
                <w:color w:val="000000" w:themeColor="text1"/>
              </w:rPr>
              <w:t>Information Reports  –</w:t>
            </w:r>
            <w:r w:rsidR="00DC42FF" w:rsidRPr="003219F1">
              <w:rPr>
                <w:b/>
                <w:bCs/>
                <w:color w:val="000000" w:themeColor="text1"/>
              </w:rPr>
              <w:t xml:space="preserve">  Post Election Administration</w:t>
            </w:r>
          </w:p>
          <w:p w14:paraId="4AF62C30" w14:textId="0CB4F505" w:rsidR="008F586D" w:rsidRPr="003219F1" w:rsidRDefault="003219F1" w:rsidP="008F586D">
            <w:pPr>
              <w:rPr>
                <w:color w:val="000000" w:themeColor="text1"/>
              </w:rPr>
            </w:pPr>
            <w:r w:rsidRPr="003219F1">
              <w:rPr>
                <w:color w:val="000000" w:themeColor="text1"/>
              </w:rPr>
              <w:t>Information reports</w:t>
            </w:r>
            <w:r w:rsidR="008F586D" w:rsidRPr="003219F1">
              <w:rPr>
                <w:color w:val="000000" w:themeColor="text1"/>
              </w:rPr>
              <w:t xml:space="preserve"> were not tabled for this meeting because of the need to deal with </w:t>
            </w:r>
            <w:proofErr w:type="spellStart"/>
            <w:r w:rsidR="008F586D" w:rsidRPr="003219F1">
              <w:rPr>
                <w:color w:val="000000" w:themeColor="text1"/>
              </w:rPr>
              <w:t>post election</w:t>
            </w:r>
            <w:proofErr w:type="spellEnd"/>
            <w:r w:rsidR="008F586D" w:rsidRPr="003219F1">
              <w:rPr>
                <w:color w:val="000000" w:themeColor="text1"/>
              </w:rPr>
              <w:t xml:space="preserve"> matters. </w:t>
            </w:r>
          </w:p>
          <w:p w14:paraId="04FB54D7" w14:textId="77777777" w:rsidR="008F586D" w:rsidRPr="003219F1" w:rsidRDefault="008F586D" w:rsidP="008F586D">
            <w:pPr>
              <w:rPr>
                <w:color w:val="000000" w:themeColor="text1"/>
              </w:rPr>
            </w:pPr>
            <w:r w:rsidRPr="003219F1">
              <w:rPr>
                <w:b/>
                <w:bCs/>
                <w:color w:val="000000" w:themeColor="text1"/>
              </w:rPr>
              <w:lastRenderedPageBreak/>
              <w:t xml:space="preserve">TG </w:t>
            </w:r>
            <w:r w:rsidRPr="003219F1">
              <w:rPr>
                <w:color w:val="000000" w:themeColor="text1"/>
              </w:rPr>
              <w:t>however informed the meeting that RBC remains an authority with no overall control but that the Conservatives remained the largest party.</w:t>
            </w:r>
          </w:p>
          <w:p w14:paraId="49D75FF8" w14:textId="77777777" w:rsidR="008F586D" w:rsidRPr="003219F1" w:rsidRDefault="008F586D" w:rsidP="008F586D">
            <w:pPr>
              <w:rPr>
                <w:b/>
                <w:bCs/>
                <w:color w:val="000000" w:themeColor="text1"/>
              </w:rPr>
            </w:pPr>
          </w:p>
          <w:p w14:paraId="7D897DDE" w14:textId="77777777" w:rsidR="00DC42FF" w:rsidRPr="003219F1" w:rsidRDefault="00DC42FF" w:rsidP="00DC42FF">
            <w:pPr>
              <w:pStyle w:val="ListParagraph"/>
              <w:numPr>
                <w:ilvl w:val="0"/>
                <w:numId w:val="46"/>
              </w:numPr>
              <w:rPr>
                <w:b/>
                <w:bCs/>
                <w:color w:val="000000" w:themeColor="text1"/>
              </w:rPr>
            </w:pPr>
            <w:r w:rsidRPr="003219F1">
              <w:rPr>
                <w:color w:val="000000" w:themeColor="text1"/>
              </w:rPr>
              <w:t>The clerk invited the four councillors that stood for election to return their Election Expenses direct to Rugby Town Hall.</w:t>
            </w:r>
          </w:p>
          <w:p w14:paraId="37EA1576" w14:textId="77777777" w:rsidR="00F03CC9" w:rsidRPr="003219F1" w:rsidRDefault="008F586D" w:rsidP="008F586D">
            <w:pPr>
              <w:pStyle w:val="ListParagraph"/>
              <w:numPr>
                <w:ilvl w:val="0"/>
                <w:numId w:val="46"/>
              </w:numPr>
              <w:rPr>
                <w:b/>
                <w:bCs/>
                <w:color w:val="000000" w:themeColor="text1"/>
              </w:rPr>
            </w:pPr>
            <w:r w:rsidRPr="003219F1">
              <w:rPr>
                <w:color w:val="000000" w:themeColor="text1"/>
              </w:rPr>
              <w:t>TG</w:t>
            </w:r>
            <w:r w:rsidRPr="003219F1">
              <w:rPr>
                <w:b/>
                <w:bCs/>
                <w:color w:val="000000" w:themeColor="text1"/>
              </w:rPr>
              <w:t xml:space="preserve"> </w:t>
            </w:r>
            <w:r w:rsidRPr="003219F1">
              <w:rPr>
                <w:color w:val="000000" w:themeColor="text1"/>
              </w:rPr>
              <w:t xml:space="preserve">proposed that  Mark </w:t>
            </w:r>
            <w:proofErr w:type="spellStart"/>
            <w:r w:rsidRPr="003219F1">
              <w:rPr>
                <w:color w:val="000000" w:themeColor="text1"/>
              </w:rPr>
              <w:t>Foxon</w:t>
            </w:r>
            <w:proofErr w:type="spellEnd"/>
            <w:r w:rsidRPr="003219F1">
              <w:rPr>
                <w:color w:val="000000" w:themeColor="text1"/>
              </w:rPr>
              <w:t xml:space="preserve">  join the Council as a </w:t>
            </w:r>
          </w:p>
          <w:p w14:paraId="5B437F81" w14:textId="0E190EA2" w:rsidR="008F586D" w:rsidRPr="003219F1" w:rsidRDefault="008F586D" w:rsidP="00F03CC9">
            <w:pPr>
              <w:pStyle w:val="ListParagraph"/>
              <w:ind w:left="773"/>
              <w:rPr>
                <w:b/>
                <w:bCs/>
                <w:color w:val="000000" w:themeColor="text1"/>
              </w:rPr>
            </w:pPr>
            <w:r w:rsidRPr="003219F1">
              <w:rPr>
                <w:color w:val="000000" w:themeColor="text1"/>
              </w:rPr>
              <w:t xml:space="preserve">co-opted member, this was seconded by SL and approved by all.  </w:t>
            </w:r>
          </w:p>
          <w:p w14:paraId="48D4CAA0" w14:textId="09B55649" w:rsidR="00DC42FF" w:rsidRPr="003219F1" w:rsidRDefault="00DC42FF" w:rsidP="008F586D">
            <w:pPr>
              <w:pStyle w:val="ListParagraph"/>
              <w:numPr>
                <w:ilvl w:val="0"/>
                <w:numId w:val="46"/>
              </w:numPr>
              <w:rPr>
                <w:b/>
                <w:bCs/>
                <w:color w:val="000000" w:themeColor="text1"/>
              </w:rPr>
            </w:pPr>
            <w:r w:rsidRPr="003219F1">
              <w:rPr>
                <w:color w:val="000000" w:themeColor="text1"/>
              </w:rPr>
              <w:t xml:space="preserve">The clerk invited all five councillors to sign their Code of Conduct Reports, in the relevant place.  She will keep </w:t>
            </w:r>
            <w:r w:rsidR="00F03CC9" w:rsidRPr="003219F1">
              <w:rPr>
                <w:color w:val="000000" w:themeColor="text1"/>
              </w:rPr>
              <w:t xml:space="preserve">these </w:t>
            </w:r>
            <w:r w:rsidRPr="003219F1">
              <w:rPr>
                <w:color w:val="000000" w:themeColor="text1"/>
              </w:rPr>
              <w:t>on file – and they would retain the detail for future reference.</w:t>
            </w:r>
          </w:p>
          <w:p w14:paraId="792B0635" w14:textId="0CBBF1BC" w:rsidR="00DC42FF" w:rsidRPr="003219F1" w:rsidRDefault="00DC42FF" w:rsidP="008F586D">
            <w:pPr>
              <w:pStyle w:val="ListParagraph"/>
              <w:numPr>
                <w:ilvl w:val="0"/>
                <w:numId w:val="46"/>
              </w:numPr>
              <w:rPr>
                <w:b/>
                <w:bCs/>
                <w:color w:val="000000" w:themeColor="text1"/>
              </w:rPr>
            </w:pPr>
            <w:r w:rsidRPr="003219F1">
              <w:rPr>
                <w:color w:val="000000" w:themeColor="text1"/>
              </w:rPr>
              <w:t>The clerk asked all five councillors to complete their Declarations of Member</w:t>
            </w:r>
            <w:r w:rsidR="00F03CC9" w:rsidRPr="003219F1">
              <w:rPr>
                <w:color w:val="000000" w:themeColor="text1"/>
              </w:rPr>
              <w:t>s</w:t>
            </w:r>
            <w:r w:rsidRPr="003219F1">
              <w:rPr>
                <w:color w:val="000000" w:themeColor="text1"/>
              </w:rPr>
              <w:t xml:space="preserve"> Interests to her electronically – she will keep a copy on file and send copies of all to the elections team at RBC.</w:t>
            </w:r>
          </w:p>
          <w:p w14:paraId="4A9C4D6D" w14:textId="57726A33" w:rsidR="008E73CC" w:rsidRPr="003219F1" w:rsidRDefault="008E73CC" w:rsidP="00D5727A">
            <w:pPr>
              <w:pStyle w:val="ListParagraph"/>
              <w:rPr>
                <w:b/>
                <w:bCs/>
                <w:color w:val="000000" w:themeColor="text1"/>
              </w:rPr>
            </w:pPr>
          </w:p>
        </w:tc>
        <w:tc>
          <w:tcPr>
            <w:tcW w:w="1327" w:type="dxa"/>
          </w:tcPr>
          <w:p w14:paraId="5DCF4648" w14:textId="77777777" w:rsidR="009B1070" w:rsidRPr="003219F1" w:rsidRDefault="009B1070" w:rsidP="00B32C15">
            <w:pPr>
              <w:rPr>
                <w:color w:val="000000" w:themeColor="text1"/>
              </w:rPr>
            </w:pPr>
          </w:p>
          <w:p w14:paraId="606992A6" w14:textId="77777777" w:rsidR="009B1070" w:rsidRPr="003219F1" w:rsidRDefault="009B1070" w:rsidP="00B32C15">
            <w:pPr>
              <w:rPr>
                <w:color w:val="000000" w:themeColor="text1"/>
              </w:rPr>
            </w:pPr>
          </w:p>
          <w:p w14:paraId="243B83AA" w14:textId="77777777" w:rsidR="009B1070" w:rsidRPr="003219F1" w:rsidRDefault="009B1070" w:rsidP="00B32C15">
            <w:pPr>
              <w:rPr>
                <w:color w:val="000000" w:themeColor="text1"/>
              </w:rPr>
            </w:pPr>
          </w:p>
          <w:p w14:paraId="46C48D69" w14:textId="77777777" w:rsidR="009B1070" w:rsidRPr="003219F1" w:rsidRDefault="009B1070" w:rsidP="00B32C15">
            <w:pPr>
              <w:rPr>
                <w:color w:val="000000" w:themeColor="text1"/>
              </w:rPr>
            </w:pPr>
          </w:p>
          <w:p w14:paraId="129CE588" w14:textId="77777777" w:rsidR="009B1070" w:rsidRPr="003219F1" w:rsidRDefault="009B1070" w:rsidP="00B32C15">
            <w:pPr>
              <w:rPr>
                <w:color w:val="000000" w:themeColor="text1"/>
              </w:rPr>
            </w:pPr>
          </w:p>
          <w:p w14:paraId="2DF2AF30" w14:textId="77777777" w:rsidR="009B1070" w:rsidRPr="003219F1" w:rsidRDefault="009B1070" w:rsidP="00B32C15">
            <w:pPr>
              <w:rPr>
                <w:color w:val="000000" w:themeColor="text1"/>
              </w:rPr>
            </w:pPr>
          </w:p>
          <w:p w14:paraId="14A42A83" w14:textId="77777777" w:rsidR="009B1070" w:rsidRPr="003219F1" w:rsidRDefault="009B1070" w:rsidP="00B32C15">
            <w:pPr>
              <w:rPr>
                <w:color w:val="000000" w:themeColor="text1"/>
              </w:rPr>
            </w:pPr>
          </w:p>
          <w:p w14:paraId="7F56443A" w14:textId="77777777" w:rsidR="009B1070" w:rsidRPr="003219F1" w:rsidRDefault="009B1070" w:rsidP="00B32C15">
            <w:pPr>
              <w:rPr>
                <w:color w:val="000000" w:themeColor="text1"/>
              </w:rPr>
            </w:pPr>
          </w:p>
          <w:p w14:paraId="0DFDA4E9" w14:textId="77777777" w:rsidR="009B1070" w:rsidRPr="003219F1" w:rsidRDefault="009B1070" w:rsidP="00B32C15">
            <w:pPr>
              <w:rPr>
                <w:color w:val="000000" w:themeColor="text1"/>
              </w:rPr>
            </w:pPr>
          </w:p>
          <w:p w14:paraId="69532D14" w14:textId="51409F90" w:rsidR="009B1070" w:rsidRPr="003219F1" w:rsidRDefault="009B1070" w:rsidP="002F2722">
            <w:pPr>
              <w:rPr>
                <w:color w:val="000000" w:themeColor="text1"/>
              </w:rPr>
            </w:pPr>
          </w:p>
        </w:tc>
      </w:tr>
      <w:tr w:rsidR="003219F1" w:rsidRPr="003219F1" w14:paraId="6D73AEFE" w14:textId="77777777" w:rsidTr="00BF1007">
        <w:tc>
          <w:tcPr>
            <w:tcW w:w="1256" w:type="dxa"/>
          </w:tcPr>
          <w:p w14:paraId="4FEC9603" w14:textId="3AEFA4BB" w:rsidR="00B32C15" w:rsidRPr="003219F1" w:rsidRDefault="00A33B7F" w:rsidP="00CC7E03">
            <w:pPr>
              <w:rPr>
                <w:color w:val="000000" w:themeColor="text1"/>
                <w:sz w:val="20"/>
                <w:szCs w:val="20"/>
              </w:rPr>
            </w:pPr>
            <w:r w:rsidRPr="003219F1">
              <w:rPr>
                <w:color w:val="000000" w:themeColor="text1"/>
                <w:sz w:val="20"/>
                <w:szCs w:val="20"/>
              </w:rPr>
              <w:lastRenderedPageBreak/>
              <w:t>8</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3E9B8190" w14:textId="3C644B0D" w:rsidR="004C6A56" w:rsidRPr="003219F1" w:rsidRDefault="00B32C15" w:rsidP="004311EF">
            <w:pPr>
              <w:rPr>
                <w:b/>
                <w:bCs/>
                <w:color w:val="000000" w:themeColor="text1"/>
              </w:rPr>
            </w:pPr>
            <w:r w:rsidRPr="003219F1">
              <w:rPr>
                <w:b/>
                <w:bCs/>
                <w:color w:val="000000" w:themeColor="text1"/>
              </w:rPr>
              <w:t>White Lion Project Updat</w:t>
            </w:r>
            <w:r w:rsidR="008E73CC" w:rsidRPr="003219F1">
              <w:rPr>
                <w:b/>
                <w:bCs/>
                <w:color w:val="000000" w:themeColor="text1"/>
              </w:rPr>
              <w:t>e</w:t>
            </w:r>
            <w:r w:rsidR="003219F1">
              <w:rPr>
                <w:b/>
                <w:bCs/>
                <w:color w:val="000000" w:themeColor="text1"/>
              </w:rPr>
              <w:t xml:space="preserve"> and report on next steps including a village celebration</w:t>
            </w:r>
          </w:p>
          <w:p w14:paraId="48D4C14E" w14:textId="4E33A16B" w:rsidR="003219F1" w:rsidRPr="003219F1" w:rsidRDefault="003219F1" w:rsidP="003219F1">
            <w:pPr>
              <w:jc w:val="both"/>
              <w:rPr>
                <w:color w:val="000000" w:themeColor="text1"/>
              </w:rPr>
            </w:pPr>
            <w:r w:rsidRPr="003219F1">
              <w:rPr>
                <w:color w:val="000000" w:themeColor="text1"/>
              </w:rPr>
              <w:t>We are thrilled to announce that we have been awarded £2,040,170, towards the delivery stage of the Save the White Lion Project, from National Lottery Heritage Fund, with thanks to lottery players. This project will help repair, restore, and transform The White Lion into a wonderful community hub (not just a pub) for the village and wider community. Flyers have been delivered to all houses in Pailton. A Press release has been sent to Coventry Evening Telegraph, Rugby advertiser</w:t>
            </w:r>
            <w:r>
              <w:rPr>
                <w:color w:val="000000" w:themeColor="text1"/>
              </w:rPr>
              <w:t xml:space="preserve"> </w:t>
            </w:r>
            <w:r w:rsidRPr="003219F1">
              <w:rPr>
                <w:color w:val="000000" w:themeColor="text1"/>
              </w:rPr>
              <w:t xml:space="preserve">local BBC and ITV news and local radio. </w:t>
            </w:r>
          </w:p>
          <w:p w14:paraId="2508A0E2" w14:textId="1A829DBA" w:rsidR="003219F1" w:rsidRPr="003219F1" w:rsidRDefault="003219F1" w:rsidP="003219F1">
            <w:pPr>
              <w:jc w:val="both"/>
              <w:rPr>
                <w:color w:val="000000" w:themeColor="text1"/>
              </w:rPr>
            </w:pPr>
            <w:r w:rsidRPr="003219F1">
              <w:rPr>
                <w:color w:val="000000" w:themeColor="text1"/>
              </w:rPr>
              <w:t>W</w:t>
            </w:r>
            <w:r>
              <w:rPr>
                <w:color w:val="000000" w:themeColor="text1"/>
              </w:rPr>
              <w:t>e</w:t>
            </w:r>
            <w:r w:rsidRPr="003219F1">
              <w:rPr>
                <w:color w:val="000000" w:themeColor="text1"/>
              </w:rPr>
              <w:t xml:space="preserve"> would very much like to celebrate this fantastic news with all villagers and supporters and invite you to come and meet the team and to find out more about the project on Saturday 8</w:t>
            </w:r>
            <w:r w:rsidRPr="003219F1">
              <w:rPr>
                <w:color w:val="000000" w:themeColor="text1"/>
                <w:vertAlign w:val="superscript"/>
              </w:rPr>
              <w:t>th</w:t>
            </w:r>
            <w:r w:rsidRPr="003219F1">
              <w:rPr>
                <w:color w:val="000000" w:themeColor="text1"/>
              </w:rPr>
              <w:t xml:space="preserve"> June – in garden (marquee) of Pailton House- 5.30pm onwards. There will be a complimentary drink for everyone. We will also have a licensed bar on site. It is very important to let Tina know on 07703963775 if you intend to attend, so we can judge the number of drinks to stock, just ring or leave a message with you name and address. </w:t>
            </w:r>
          </w:p>
          <w:p w14:paraId="5710C5E2" w14:textId="77777777" w:rsidR="003219F1" w:rsidRPr="003219F1" w:rsidRDefault="003219F1" w:rsidP="003219F1">
            <w:pPr>
              <w:jc w:val="both"/>
              <w:rPr>
                <w:color w:val="000000" w:themeColor="text1"/>
              </w:rPr>
            </w:pPr>
            <w:r w:rsidRPr="003219F1">
              <w:rPr>
                <w:color w:val="000000" w:themeColor="text1"/>
              </w:rPr>
              <w:t>Also, earlier on that day we are having our annual Garden Party fundraiser, 1-4pm same venue. £20 adult £10 Child to include main course and dessert. Marquee, Licensed bar, Raffle. No tickets on door. Ring Tina as above to book tickets, giving your name, contact details and any dietary requirements. Tickets are on a 1</w:t>
            </w:r>
            <w:r w:rsidRPr="003219F1">
              <w:rPr>
                <w:color w:val="000000" w:themeColor="text1"/>
                <w:vertAlign w:val="superscript"/>
              </w:rPr>
              <w:t>st</w:t>
            </w:r>
            <w:r w:rsidRPr="003219F1">
              <w:rPr>
                <w:color w:val="000000" w:themeColor="text1"/>
              </w:rPr>
              <w:t xml:space="preserve"> come 1</w:t>
            </w:r>
            <w:r w:rsidRPr="003219F1">
              <w:rPr>
                <w:color w:val="000000" w:themeColor="text1"/>
                <w:vertAlign w:val="superscript"/>
              </w:rPr>
              <w:t>st</w:t>
            </w:r>
            <w:r w:rsidRPr="003219F1">
              <w:rPr>
                <w:color w:val="000000" w:themeColor="text1"/>
              </w:rPr>
              <w:t xml:space="preserve"> served basis, and will be restricted in case of inclement weather, so order quickly to avoid disappointment. Flyers delivered to all houses in Pailton. </w:t>
            </w:r>
          </w:p>
          <w:p w14:paraId="39844964" w14:textId="77777777" w:rsidR="003219F1" w:rsidRPr="003219F1" w:rsidRDefault="003219F1" w:rsidP="003219F1">
            <w:pPr>
              <w:jc w:val="both"/>
              <w:rPr>
                <w:color w:val="000000" w:themeColor="text1"/>
              </w:rPr>
            </w:pPr>
            <w:r w:rsidRPr="003219F1">
              <w:rPr>
                <w:color w:val="000000" w:themeColor="text1"/>
              </w:rPr>
              <w:t xml:space="preserve">The NLHF grant is 70% of the total needed, we have other applications in, and more to apply for.  COF application is in we are awaiting outcome. Many funders require you to spend the money within 12months of the award, so we need to be careful when to </w:t>
            </w:r>
            <w:r w:rsidRPr="003219F1">
              <w:rPr>
                <w:color w:val="000000" w:themeColor="text1"/>
              </w:rPr>
              <w:lastRenderedPageBreak/>
              <w:t xml:space="preserve">apply. We will keep you posted re outcomes. Our aim is to raise £40,000 via community fundraising, so please do support us in any way you are able. This is a community project for the benefit of the whole community. We run a monthly quiz, annual garden party and afternoon tea events, we will be running the Little White Lion bar at Pailton Fete and will shortly be starting a 200 club. So, plenty of opportunities to support this great cause. Donations of raffle prizes are always very welcome as are offers to help at any of our events, just let Tina know as above. </w:t>
            </w:r>
          </w:p>
          <w:p w14:paraId="23005673" w14:textId="77777777" w:rsidR="003219F1" w:rsidRPr="003219F1" w:rsidRDefault="003219F1" w:rsidP="003219F1">
            <w:pPr>
              <w:jc w:val="both"/>
              <w:rPr>
                <w:color w:val="000000" w:themeColor="text1"/>
              </w:rPr>
            </w:pPr>
            <w:r w:rsidRPr="003219F1">
              <w:rPr>
                <w:color w:val="000000" w:themeColor="text1"/>
              </w:rPr>
              <w:t>Warwickshire Social Fabric fund said No to our EOI on the basis that we were not in an allocated area of deprivation. Alison Berwick our fundraising consultant is preparing an updated chart to show our current fundraising position.</w:t>
            </w:r>
          </w:p>
          <w:p w14:paraId="5F013A70" w14:textId="77777777" w:rsidR="003219F1" w:rsidRPr="003219F1" w:rsidRDefault="003219F1" w:rsidP="003219F1">
            <w:pPr>
              <w:jc w:val="both"/>
              <w:rPr>
                <w:color w:val="000000" w:themeColor="text1"/>
              </w:rPr>
            </w:pPr>
            <w:r w:rsidRPr="003219F1">
              <w:rPr>
                <w:color w:val="000000" w:themeColor="text1"/>
              </w:rPr>
              <w:t>We have a meeting at the end of May with NLHF where we hope to be given permission to start our project.</w:t>
            </w:r>
          </w:p>
          <w:p w14:paraId="4D2BD186" w14:textId="77777777" w:rsidR="003219F1" w:rsidRPr="003219F1" w:rsidRDefault="003219F1" w:rsidP="003219F1">
            <w:pPr>
              <w:jc w:val="both"/>
              <w:rPr>
                <w:color w:val="000000" w:themeColor="text1"/>
              </w:rPr>
            </w:pPr>
            <w:r w:rsidRPr="003219F1">
              <w:rPr>
                <w:color w:val="000000" w:themeColor="text1"/>
              </w:rPr>
              <w:t xml:space="preserve">We have been asked many times when people will be able to actually see something happening on site. Once we have permission to start, we can then get all our consultants back on board from the break clause. We will </w:t>
            </w:r>
            <w:proofErr w:type="spellStart"/>
            <w:r w:rsidRPr="003219F1">
              <w:rPr>
                <w:color w:val="000000" w:themeColor="text1"/>
              </w:rPr>
              <w:t>the</w:t>
            </w:r>
            <w:proofErr w:type="spellEnd"/>
            <w:r w:rsidRPr="003219F1">
              <w:rPr>
                <w:color w:val="000000" w:themeColor="text1"/>
              </w:rPr>
              <w:t xml:space="preserve"> be concentrating on getting the design up to RIBA 4 and procuring a main contractor who is experienced in working on heritage buildings and NLHF projects. The timings for opening depend on many things, how soon we get permission to start from NLHF, how soon we are fully funded, what the contactors find when work begins.   </w:t>
            </w:r>
          </w:p>
          <w:p w14:paraId="2511DEAB" w14:textId="726AEDC2" w:rsidR="003219F1" w:rsidRPr="003219F1" w:rsidRDefault="003219F1" w:rsidP="003219F1">
            <w:pPr>
              <w:jc w:val="both"/>
              <w:rPr>
                <w:color w:val="000000" w:themeColor="text1"/>
              </w:rPr>
            </w:pPr>
            <w:r w:rsidRPr="003219F1">
              <w:rPr>
                <w:color w:val="000000" w:themeColor="text1"/>
              </w:rPr>
              <w:t>Everyone can now follow our story in words and pictures on X (formerly known as Twitter) Facebook and Instagram.</w:t>
            </w:r>
          </w:p>
          <w:p w14:paraId="4E9EAB46" w14:textId="77777777" w:rsidR="003219F1" w:rsidRPr="003219F1" w:rsidRDefault="003219F1" w:rsidP="003219F1">
            <w:pPr>
              <w:jc w:val="both"/>
              <w:rPr>
                <w:color w:val="000000" w:themeColor="text1"/>
              </w:rPr>
            </w:pPr>
          </w:p>
          <w:p w14:paraId="382A95B7" w14:textId="77777777" w:rsidR="003219F1" w:rsidRPr="003219F1" w:rsidRDefault="003219F1" w:rsidP="003219F1">
            <w:pPr>
              <w:jc w:val="both"/>
              <w:rPr>
                <w:color w:val="000000" w:themeColor="text1"/>
              </w:rPr>
            </w:pPr>
            <w:r w:rsidRPr="003219F1">
              <w:rPr>
                <w:color w:val="000000" w:themeColor="text1"/>
              </w:rPr>
              <w:t xml:space="preserve">We completed a repair to one of the windows where a board had fallen out due to rotten window frame. We also added a padlock an outside door. The external fence has been tightened up between sections and where it joins the wall of the next door property. </w:t>
            </w:r>
          </w:p>
          <w:p w14:paraId="2CC82E06" w14:textId="77777777" w:rsidR="003219F1" w:rsidRPr="003219F1" w:rsidRDefault="003219F1" w:rsidP="003219F1">
            <w:pPr>
              <w:jc w:val="both"/>
              <w:rPr>
                <w:color w:val="000000" w:themeColor="text1"/>
              </w:rPr>
            </w:pPr>
          </w:p>
          <w:p w14:paraId="3E4F93C2" w14:textId="3EA88A81" w:rsidR="003219F1" w:rsidRPr="003219F1" w:rsidRDefault="003219F1" w:rsidP="003219F1">
            <w:pPr>
              <w:jc w:val="both"/>
              <w:rPr>
                <w:color w:val="000000" w:themeColor="text1"/>
              </w:rPr>
            </w:pPr>
            <w:r w:rsidRPr="003219F1">
              <w:rPr>
                <w:color w:val="000000" w:themeColor="text1"/>
              </w:rPr>
              <w:t>TS then handed the clerk for her record a copy of the signed CIC agreement by all parties.</w:t>
            </w:r>
          </w:p>
          <w:p w14:paraId="2646D535" w14:textId="53B9A5D1" w:rsidR="003219F1" w:rsidRPr="003219F1" w:rsidRDefault="003219F1" w:rsidP="003219F1">
            <w:pPr>
              <w:tabs>
                <w:tab w:val="left" w:pos="6780"/>
              </w:tabs>
              <w:jc w:val="both"/>
              <w:rPr>
                <w:color w:val="000000" w:themeColor="text1"/>
              </w:rPr>
            </w:pPr>
          </w:p>
          <w:p w14:paraId="066E0EBA" w14:textId="77777777" w:rsidR="003219F1" w:rsidRPr="003219F1" w:rsidRDefault="003219F1" w:rsidP="003219F1">
            <w:pPr>
              <w:jc w:val="both"/>
              <w:rPr>
                <w:color w:val="000000" w:themeColor="text1"/>
              </w:rPr>
            </w:pPr>
            <w:r w:rsidRPr="003219F1">
              <w:rPr>
                <w:color w:val="000000" w:themeColor="text1"/>
              </w:rPr>
              <w:t xml:space="preserve"> </w:t>
            </w:r>
          </w:p>
          <w:p w14:paraId="4243D0EC" w14:textId="4B97D7B4" w:rsidR="003219F1" w:rsidRPr="003219F1" w:rsidRDefault="003219F1" w:rsidP="004311EF">
            <w:pPr>
              <w:rPr>
                <w:b/>
                <w:bCs/>
                <w:color w:val="000000" w:themeColor="text1"/>
              </w:rPr>
            </w:pPr>
          </w:p>
        </w:tc>
        <w:tc>
          <w:tcPr>
            <w:tcW w:w="1327" w:type="dxa"/>
          </w:tcPr>
          <w:p w14:paraId="2439E0B3" w14:textId="77777777" w:rsidR="00B75640" w:rsidRPr="003219F1" w:rsidRDefault="00B75640" w:rsidP="00CC7E03">
            <w:pPr>
              <w:rPr>
                <w:color w:val="000000" w:themeColor="text1"/>
              </w:rPr>
            </w:pPr>
          </w:p>
          <w:p w14:paraId="3811C7BE" w14:textId="77777777" w:rsidR="00FC0A62" w:rsidRPr="003219F1" w:rsidRDefault="00FC0A62" w:rsidP="00CC7E03">
            <w:pPr>
              <w:rPr>
                <w:color w:val="000000" w:themeColor="text1"/>
              </w:rPr>
            </w:pPr>
          </w:p>
          <w:p w14:paraId="37B07651" w14:textId="77777777" w:rsidR="00FC0A62" w:rsidRPr="003219F1" w:rsidRDefault="00FC0A62" w:rsidP="00CC7E03">
            <w:pPr>
              <w:rPr>
                <w:color w:val="000000" w:themeColor="text1"/>
              </w:rPr>
            </w:pPr>
          </w:p>
          <w:p w14:paraId="1E131BA6" w14:textId="77777777" w:rsidR="004A7CF1" w:rsidRPr="003219F1" w:rsidRDefault="004A7CF1" w:rsidP="00CC7E03">
            <w:pPr>
              <w:rPr>
                <w:color w:val="000000" w:themeColor="text1"/>
              </w:rPr>
            </w:pPr>
          </w:p>
          <w:p w14:paraId="2FC8DAE4" w14:textId="666D12D7" w:rsidR="00FC0A62" w:rsidRPr="003219F1" w:rsidRDefault="00FC0A62" w:rsidP="00CC7E03">
            <w:pPr>
              <w:rPr>
                <w:color w:val="000000" w:themeColor="text1"/>
              </w:rPr>
            </w:pPr>
            <w:r w:rsidRPr="003219F1">
              <w:rPr>
                <w:color w:val="000000" w:themeColor="text1"/>
              </w:rPr>
              <w:t>TS</w:t>
            </w:r>
          </w:p>
          <w:p w14:paraId="65C5AFFD" w14:textId="2CEE69D0" w:rsidR="00B75640" w:rsidRPr="003219F1" w:rsidRDefault="00B75640" w:rsidP="00CC7E03">
            <w:pPr>
              <w:rPr>
                <w:color w:val="000000" w:themeColor="text1"/>
              </w:rPr>
            </w:pPr>
          </w:p>
          <w:p w14:paraId="3EB2D3CA" w14:textId="4A841F8E" w:rsidR="00B957AB" w:rsidRPr="003219F1" w:rsidRDefault="00B957AB" w:rsidP="004311EF">
            <w:pPr>
              <w:rPr>
                <w:color w:val="000000" w:themeColor="text1"/>
              </w:rPr>
            </w:pPr>
          </w:p>
        </w:tc>
      </w:tr>
      <w:tr w:rsidR="003219F1" w:rsidRPr="003219F1" w14:paraId="3DA1DAD5" w14:textId="77777777" w:rsidTr="00BF1007">
        <w:tc>
          <w:tcPr>
            <w:tcW w:w="1256" w:type="dxa"/>
          </w:tcPr>
          <w:p w14:paraId="70516BBB" w14:textId="175F2FDB" w:rsidR="00E2131B" w:rsidRPr="003219F1" w:rsidRDefault="00A33B7F" w:rsidP="00CC7E03">
            <w:pPr>
              <w:rPr>
                <w:color w:val="000000" w:themeColor="text1"/>
                <w:sz w:val="20"/>
                <w:szCs w:val="20"/>
              </w:rPr>
            </w:pPr>
            <w:r w:rsidRPr="003219F1">
              <w:rPr>
                <w:color w:val="000000" w:themeColor="text1"/>
                <w:sz w:val="20"/>
                <w:szCs w:val="20"/>
              </w:rPr>
              <w:t>9</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6D9DDA23" w14:textId="7DEE4F9C" w:rsidR="00B75640" w:rsidRPr="003219F1" w:rsidRDefault="00E2131B" w:rsidP="00B75640">
            <w:pPr>
              <w:rPr>
                <w:b/>
                <w:bCs/>
                <w:color w:val="000000" w:themeColor="text1"/>
              </w:rPr>
            </w:pPr>
            <w:r w:rsidRPr="003219F1">
              <w:rPr>
                <w:b/>
                <w:bCs/>
                <w:color w:val="000000" w:themeColor="text1"/>
              </w:rPr>
              <w:t>Finance and Governance</w:t>
            </w:r>
          </w:p>
          <w:p w14:paraId="4F043516" w14:textId="57FB9C18" w:rsidR="00E8079D" w:rsidRPr="003219F1" w:rsidRDefault="00552DD0" w:rsidP="00E8079D">
            <w:pPr>
              <w:pStyle w:val="NoSpacing"/>
              <w:numPr>
                <w:ilvl w:val="0"/>
                <w:numId w:val="15"/>
              </w:numPr>
              <w:rPr>
                <w:rFonts w:asciiTheme="minorHAnsi" w:hAnsiTheme="minorHAnsi" w:cstheme="minorHAnsi"/>
                <w:bCs/>
                <w:color w:val="000000" w:themeColor="text1"/>
                <w:sz w:val="24"/>
                <w:szCs w:val="24"/>
              </w:rPr>
            </w:pPr>
            <w:r w:rsidRPr="003219F1">
              <w:rPr>
                <w:color w:val="000000" w:themeColor="text1"/>
                <w:sz w:val="24"/>
                <w:szCs w:val="24"/>
              </w:rPr>
              <w:t xml:space="preserve">The </w:t>
            </w:r>
            <w:r w:rsidR="00C81E61" w:rsidRPr="003219F1">
              <w:rPr>
                <w:color w:val="000000" w:themeColor="text1"/>
                <w:sz w:val="24"/>
                <w:szCs w:val="24"/>
              </w:rPr>
              <w:t xml:space="preserve">clerk asked the </w:t>
            </w:r>
            <w:r w:rsidR="0076350D" w:rsidRPr="003219F1">
              <w:rPr>
                <w:color w:val="000000" w:themeColor="text1"/>
                <w:sz w:val="24"/>
                <w:szCs w:val="24"/>
              </w:rPr>
              <w:t xml:space="preserve">meeting to </w:t>
            </w:r>
            <w:r w:rsidR="00DC42FF" w:rsidRPr="003219F1">
              <w:rPr>
                <w:color w:val="000000" w:themeColor="text1"/>
                <w:sz w:val="24"/>
                <w:szCs w:val="24"/>
              </w:rPr>
              <w:t>note</w:t>
            </w:r>
            <w:r w:rsidR="008F2B19" w:rsidRPr="003219F1">
              <w:rPr>
                <w:color w:val="000000" w:themeColor="text1"/>
                <w:sz w:val="24"/>
                <w:szCs w:val="24"/>
              </w:rPr>
              <w:t xml:space="preserve"> the cash </w:t>
            </w:r>
            <w:r w:rsidR="00DC42FF" w:rsidRPr="003219F1">
              <w:rPr>
                <w:color w:val="000000" w:themeColor="text1"/>
                <w:sz w:val="24"/>
                <w:szCs w:val="24"/>
              </w:rPr>
              <w:t>report</w:t>
            </w:r>
            <w:r w:rsidR="008F2B19" w:rsidRPr="003219F1">
              <w:rPr>
                <w:color w:val="000000" w:themeColor="text1"/>
                <w:sz w:val="24"/>
                <w:szCs w:val="24"/>
              </w:rPr>
              <w:t xml:space="preserve"> </w:t>
            </w:r>
            <w:r w:rsidR="00DC42FF" w:rsidRPr="003219F1">
              <w:rPr>
                <w:color w:val="000000" w:themeColor="text1"/>
                <w:sz w:val="24"/>
                <w:szCs w:val="24"/>
              </w:rPr>
              <w:t xml:space="preserve">for April that she had updated and note the interim report for May.  This will be updated and circulated to all members for approval of all payments by the month end: these to include </w:t>
            </w:r>
            <w:r w:rsidR="004A7CF1" w:rsidRPr="003219F1">
              <w:rPr>
                <w:color w:val="000000" w:themeColor="text1"/>
                <w:sz w:val="24"/>
                <w:szCs w:val="24"/>
              </w:rPr>
              <w:t xml:space="preserve">the </w:t>
            </w:r>
            <w:r w:rsidR="00550605" w:rsidRPr="003219F1">
              <w:rPr>
                <w:color w:val="000000" w:themeColor="text1"/>
                <w:sz w:val="24"/>
                <w:szCs w:val="24"/>
              </w:rPr>
              <w:t xml:space="preserve">following payments: </w:t>
            </w:r>
            <w:r w:rsidR="00550605" w:rsidRPr="003219F1">
              <w:rPr>
                <w:rFonts w:asciiTheme="minorHAnsi" w:hAnsiTheme="minorHAnsi" w:cstheme="minorHAnsi"/>
                <w:bCs/>
                <w:color w:val="000000" w:themeColor="text1"/>
                <w:sz w:val="24"/>
                <w:szCs w:val="24"/>
              </w:rPr>
              <w:t xml:space="preserve">Clerk’s </w:t>
            </w:r>
            <w:r w:rsidR="00E3548E" w:rsidRPr="003219F1">
              <w:rPr>
                <w:rFonts w:asciiTheme="minorHAnsi" w:hAnsiTheme="minorHAnsi" w:cstheme="minorHAnsi"/>
                <w:bCs/>
                <w:color w:val="000000" w:themeColor="text1"/>
                <w:sz w:val="24"/>
                <w:szCs w:val="24"/>
              </w:rPr>
              <w:t>s</w:t>
            </w:r>
            <w:r w:rsidR="00550605" w:rsidRPr="003219F1">
              <w:rPr>
                <w:rFonts w:asciiTheme="minorHAnsi" w:hAnsiTheme="minorHAnsi" w:cstheme="minorHAnsi"/>
                <w:bCs/>
                <w:color w:val="000000" w:themeColor="text1"/>
                <w:sz w:val="24"/>
                <w:szCs w:val="24"/>
              </w:rPr>
              <w:t>alary –</w:t>
            </w:r>
            <w:r w:rsidR="00572537" w:rsidRPr="003219F1">
              <w:rPr>
                <w:rFonts w:asciiTheme="minorHAnsi" w:hAnsiTheme="minorHAnsi" w:cstheme="minorHAnsi"/>
                <w:bCs/>
                <w:color w:val="000000" w:themeColor="text1"/>
                <w:sz w:val="24"/>
                <w:szCs w:val="24"/>
              </w:rPr>
              <w:t xml:space="preserve"> </w:t>
            </w:r>
            <w:r w:rsidR="00550605" w:rsidRPr="003219F1">
              <w:rPr>
                <w:rFonts w:asciiTheme="minorHAnsi" w:hAnsiTheme="minorHAnsi" w:cstheme="minorHAnsi"/>
                <w:bCs/>
                <w:color w:val="000000" w:themeColor="text1"/>
                <w:sz w:val="24"/>
                <w:szCs w:val="24"/>
              </w:rPr>
              <w:t>£312; HMRC</w:t>
            </w:r>
            <w:r w:rsidR="00E3548E" w:rsidRPr="003219F1">
              <w:rPr>
                <w:rFonts w:asciiTheme="minorHAnsi" w:hAnsiTheme="minorHAnsi" w:cstheme="minorHAnsi"/>
                <w:bCs/>
                <w:color w:val="000000" w:themeColor="text1"/>
                <w:sz w:val="24"/>
                <w:szCs w:val="24"/>
              </w:rPr>
              <w:t xml:space="preserve"> -</w:t>
            </w:r>
            <w:r w:rsidR="00550605" w:rsidRPr="003219F1">
              <w:rPr>
                <w:rFonts w:asciiTheme="minorHAnsi" w:hAnsiTheme="minorHAnsi" w:cstheme="minorHAnsi"/>
                <w:bCs/>
                <w:color w:val="000000" w:themeColor="text1"/>
                <w:sz w:val="24"/>
                <w:szCs w:val="24"/>
              </w:rPr>
              <w:t xml:space="preserve"> £78.</w:t>
            </w:r>
            <w:proofErr w:type="gramStart"/>
            <w:r w:rsidR="00550605" w:rsidRPr="003219F1">
              <w:rPr>
                <w:rFonts w:asciiTheme="minorHAnsi" w:hAnsiTheme="minorHAnsi" w:cstheme="minorHAnsi"/>
                <w:bCs/>
                <w:color w:val="000000" w:themeColor="text1"/>
                <w:sz w:val="24"/>
                <w:szCs w:val="24"/>
              </w:rPr>
              <w:t xml:space="preserve">00;  </w:t>
            </w:r>
            <w:r w:rsidR="004311EF" w:rsidRPr="003219F1">
              <w:rPr>
                <w:rFonts w:asciiTheme="minorHAnsi" w:hAnsiTheme="minorHAnsi" w:cstheme="minorHAnsi"/>
                <w:bCs/>
                <w:color w:val="000000" w:themeColor="text1"/>
                <w:sz w:val="24"/>
                <w:szCs w:val="24"/>
              </w:rPr>
              <w:t>RBC</w:t>
            </w:r>
            <w:proofErr w:type="gramEnd"/>
            <w:r w:rsidR="004311EF" w:rsidRPr="003219F1">
              <w:rPr>
                <w:rFonts w:asciiTheme="minorHAnsi" w:hAnsiTheme="minorHAnsi" w:cstheme="minorHAnsi"/>
                <w:bCs/>
                <w:color w:val="000000" w:themeColor="text1"/>
                <w:sz w:val="24"/>
                <w:szCs w:val="24"/>
              </w:rPr>
              <w:t xml:space="preserve"> –</w:t>
            </w:r>
            <w:r w:rsidR="001B3146" w:rsidRPr="003219F1">
              <w:rPr>
                <w:rFonts w:asciiTheme="minorHAnsi" w:hAnsiTheme="minorHAnsi" w:cstheme="minorHAnsi"/>
                <w:bCs/>
                <w:color w:val="000000" w:themeColor="text1"/>
                <w:sz w:val="24"/>
                <w:szCs w:val="24"/>
              </w:rPr>
              <w:t xml:space="preserve"> E-on standing </w:t>
            </w:r>
            <w:proofErr w:type="spellStart"/>
            <w:r w:rsidR="001B3146" w:rsidRPr="003219F1">
              <w:rPr>
                <w:rFonts w:asciiTheme="minorHAnsi" w:hAnsiTheme="minorHAnsi" w:cstheme="minorHAnsi"/>
                <w:bCs/>
                <w:color w:val="000000" w:themeColor="text1"/>
                <w:sz w:val="24"/>
                <w:szCs w:val="24"/>
              </w:rPr>
              <w:t>electrity</w:t>
            </w:r>
            <w:proofErr w:type="spellEnd"/>
            <w:r w:rsidR="001B3146" w:rsidRPr="003219F1">
              <w:rPr>
                <w:rFonts w:asciiTheme="minorHAnsi" w:hAnsiTheme="minorHAnsi" w:cstheme="minorHAnsi"/>
                <w:bCs/>
                <w:color w:val="000000" w:themeColor="text1"/>
                <w:sz w:val="24"/>
                <w:szCs w:val="24"/>
              </w:rPr>
              <w:t xml:space="preserve"> charge for White Lion</w:t>
            </w:r>
            <w:r w:rsidR="00DC42FF" w:rsidRPr="003219F1">
              <w:rPr>
                <w:rFonts w:asciiTheme="minorHAnsi" w:hAnsiTheme="minorHAnsi" w:cstheme="minorHAnsi"/>
                <w:bCs/>
                <w:color w:val="000000" w:themeColor="text1"/>
                <w:sz w:val="24"/>
                <w:szCs w:val="24"/>
              </w:rPr>
              <w:t>, Internal Auditors Fee of £240, the DD payment to SSE for street lighting.</w:t>
            </w:r>
          </w:p>
          <w:p w14:paraId="3877A27A" w14:textId="77777777" w:rsidR="0078448C" w:rsidRPr="003219F1" w:rsidRDefault="0078448C" w:rsidP="0078448C">
            <w:pPr>
              <w:pStyle w:val="NoSpacing"/>
              <w:ind w:left="720"/>
              <w:rPr>
                <w:rFonts w:asciiTheme="minorHAnsi" w:hAnsiTheme="minorHAnsi" w:cstheme="minorHAnsi"/>
                <w:bCs/>
                <w:color w:val="000000" w:themeColor="text1"/>
                <w:sz w:val="24"/>
                <w:szCs w:val="24"/>
              </w:rPr>
            </w:pPr>
          </w:p>
          <w:p w14:paraId="19361E21" w14:textId="77777777" w:rsidR="00F03CC9" w:rsidRPr="003219F1" w:rsidRDefault="00DC42FF" w:rsidP="00DC42FF">
            <w:pPr>
              <w:pStyle w:val="NoSpacing"/>
              <w:ind w:left="720"/>
              <w:rPr>
                <w:rFonts w:asciiTheme="minorHAnsi" w:hAnsiTheme="minorHAnsi" w:cstheme="minorHAnsi"/>
                <w:bCs/>
                <w:color w:val="000000" w:themeColor="text1"/>
                <w:sz w:val="24"/>
                <w:szCs w:val="24"/>
              </w:rPr>
            </w:pPr>
            <w:r w:rsidRPr="003219F1">
              <w:rPr>
                <w:rFonts w:asciiTheme="minorHAnsi" w:hAnsiTheme="minorHAnsi" w:cstheme="minorHAnsi"/>
                <w:bCs/>
                <w:color w:val="000000" w:themeColor="text1"/>
                <w:sz w:val="24"/>
                <w:szCs w:val="24"/>
              </w:rPr>
              <w:t>TG asked the meeting to approve the purchase of 3 han</w:t>
            </w:r>
            <w:r w:rsidR="00C80DD2" w:rsidRPr="003219F1">
              <w:rPr>
                <w:rFonts w:asciiTheme="minorHAnsi" w:hAnsiTheme="minorHAnsi" w:cstheme="minorHAnsi"/>
                <w:bCs/>
                <w:color w:val="000000" w:themeColor="text1"/>
                <w:sz w:val="24"/>
                <w:szCs w:val="24"/>
              </w:rPr>
              <w:t>g</w:t>
            </w:r>
            <w:r w:rsidRPr="003219F1">
              <w:rPr>
                <w:rFonts w:asciiTheme="minorHAnsi" w:hAnsiTheme="minorHAnsi" w:cstheme="minorHAnsi"/>
                <w:bCs/>
                <w:color w:val="000000" w:themeColor="text1"/>
                <w:sz w:val="24"/>
                <w:szCs w:val="24"/>
              </w:rPr>
              <w:t xml:space="preserve">ing baskets for the village </w:t>
            </w:r>
            <w:proofErr w:type="spellStart"/>
            <w:r w:rsidRPr="003219F1">
              <w:rPr>
                <w:rFonts w:asciiTheme="minorHAnsi" w:hAnsiTheme="minorHAnsi" w:cstheme="minorHAnsi"/>
                <w:bCs/>
                <w:color w:val="000000" w:themeColor="text1"/>
                <w:sz w:val="24"/>
                <w:szCs w:val="24"/>
              </w:rPr>
              <w:t>centre</w:t>
            </w:r>
            <w:proofErr w:type="spellEnd"/>
            <w:r w:rsidRPr="003219F1">
              <w:rPr>
                <w:rFonts w:asciiTheme="minorHAnsi" w:hAnsiTheme="minorHAnsi" w:cstheme="minorHAnsi"/>
                <w:bCs/>
                <w:color w:val="000000" w:themeColor="text1"/>
                <w:sz w:val="24"/>
                <w:szCs w:val="24"/>
              </w:rPr>
              <w:t xml:space="preserve"> at a cost of £120 – </w:t>
            </w:r>
          </w:p>
          <w:p w14:paraId="474C7541" w14:textId="4C2EA829" w:rsidR="0078448C" w:rsidRPr="003219F1" w:rsidRDefault="00DC42FF" w:rsidP="00DC42FF">
            <w:pPr>
              <w:pStyle w:val="NoSpacing"/>
              <w:ind w:left="720"/>
              <w:rPr>
                <w:rFonts w:asciiTheme="minorHAnsi" w:hAnsiTheme="minorHAnsi" w:cstheme="minorHAnsi"/>
                <w:bCs/>
                <w:color w:val="000000" w:themeColor="text1"/>
                <w:sz w:val="24"/>
                <w:szCs w:val="24"/>
              </w:rPr>
            </w:pPr>
            <w:r w:rsidRPr="003219F1">
              <w:rPr>
                <w:rFonts w:asciiTheme="minorHAnsi" w:hAnsiTheme="minorHAnsi" w:cstheme="minorHAnsi"/>
                <w:bCs/>
                <w:color w:val="000000" w:themeColor="text1"/>
                <w:sz w:val="24"/>
                <w:szCs w:val="24"/>
              </w:rPr>
              <w:lastRenderedPageBreak/>
              <w:t>this was approved by all.</w:t>
            </w:r>
          </w:p>
          <w:p w14:paraId="0559A97D" w14:textId="77777777" w:rsidR="0078448C" w:rsidRPr="003219F1" w:rsidRDefault="0078448C" w:rsidP="00DC42FF">
            <w:pPr>
              <w:pStyle w:val="NoSpacing"/>
              <w:ind w:left="720"/>
              <w:rPr>
                <w:rFonts w:asciiTheme="minorHAnsi" w:hAnsiTheme="minorHAnsi" w:cstheme="minorHAnsi"/>
                <w:bCs/>
                <w:color w:val="000000" w:themeColor="text1"/>
                <w:sz w:val="24"/>
                <w:szCs w:val="24"/>
              </w:rPr>
            </w:pPr>
          </w:p>
          <w:p w14:paraId="1D61F2DF" w14:textId="057F0D89" w:rsidR="00DC42FF" w:rsidRPr="003219F1" w:rsidRDefault="0078448C" w:rsidP="00DC42FF">
            <w:pPr>
              <w:pStyle w:val="NoSpacing"/>
              <w:ind w:left="720"/>
              <w:rPr>
                <w:rFonts w:asciiTheme="minorHAnsi" w:hAnsiTheme="minorHAnsi" w:cstheme="minorHAnsi"/>
                <w:bCs/>
                <w:color w:val="000000" w:themeColor="text1"/>
                <w:sz w:val="24"/>
                <w:szCs w:val="24"/>
              </w:rPr>
            </w:pPr>
            <w:r w:rsidRPr="003219F1">
              <w:rPr>
                <w:rFonts w:asciiTheme="minorHAnsi" w:hAnsiTheme="minorHAnsi" w:cstheme="minorHAnsi"/>
                <w:bCs/>
                <w:color w:val="000000" w:themeColor="text1"/>
                <w:sz w:val="24"/>
                <w:szCs w:val="24"/>
              </w:rPr>
              <w:t xml:space="preserve">The clerk was </w:t>
            </w:r>
            <w:proofErr w:type="spellStart"/>
            <w:r w:rsidRPr="003219F1">
              <w:rPr>
                <w:rFonts w:asciiTheme="minorHAnsi" w:hAnsiTheme="minorHAnsi" w:cstheme="minorHAnsi"/>
                <w:bCs/>
                <w:color w:val="000000" w:themeColor="text1"/>
                <w:sz w:val="24"/>
                <w:szCs w:val="24"/>
              </w:rPr>
              <w:t>authorised</w:t>
            </w:r>
            <w:proofErr w:type="spellEnd"/>
            <w:r w:rsidRPr="003219F1">
              <w:rPr>
                <w:rFonts w:asciiTheme="minorHAnsi" w:hAnsiTheme="minorHAnsi" w:cstheme="minorHAnsi"/>
                <w:bCs/>
                <w:color w:val="000000" w:themeColor="text1"/>
                <w:sz w:val="24"/>
                <w:szCs w:val="24"/>
              </w:rPr>
              <w:t xml:space="preserve"> to spend £</w:t>
            </w:r>
            <w:r w:rsidR="003219F1">
              <w:rPr>
                <w:rFonts w:asciiTheme="minorHAnsi" w:hAnsiTheme="minorHAnsi" w:cstheme="minorHAnsi"/>
                <w:bCs/>
                <w:color w:val="000000" w:themeColor="text1"/>
                <w:sz w:val="24"/>
                <w:szCs w:val="24"/>
              </w:rPr>
              <w:t>780</w:t>
            </w:r>
            <w:r w:rsidRPr="003219F1">
              <w:rPr>
                <w:rFonts w:asciiTheme="minorHAnsi" w:hAnsiTheme="minorHAnsi" w:cstheme="minorHAnsi"/>
                <w:bCs/>
                <w:color w:val="000000" w:themeColor="text1"/>
                <w:sz w:val="24"/>
                <w:szCs w:val="24"/>
              </w:rPr>
              <w:t xml:space="preserve"> on 3 new refuse bins as detailed in point</w:t>
            </w:r>
            <w:r w:rsidR="00F03CC9" w:rsidRPr="003219F1">
              <w:rPr>
                <w:rFonts w:asciiTheme="minorHAnsi" w:hAnsiTheme="minorHAnsi" w:cstheme="minorHAnsi"/>
                <w:bCs/>
                <w:color w:val="000000" w:themeColor="text1"/>
                <w:sz w:val="24"/>
                <w:szCs w:val="24"/>
              </w:rPr>
              <w:t xml:space="preserve"> </w:t>
            </w:r>
            <w:proofErr w:type="gramStart"/>
            <w:r w:rsidR="00F03CC9" w:rsidRPr="003219F1">
              <w:rPr>
                <w:rFonts w:asciiTheme="minorHAnsi" w:hAnsiTheme="minorHAnsi" w:cstheme="minorHAnsi"/>
                <w:bCs/>
                <w:color w:val="000000" w:themeColor="text1"/>
                <w:sz w:val="24"/>
                <w:szCs w:val="24"/>
              </w:rPr>
              <w:t>10.d.</w:t>
            </w:r>
            <w:proofErr w:type="gramEnd"/>
            <w:r w:rsidRPr="003219F1">
              <w:rPr>
                <w:rFonts w:asciiTheme="minorHAnsi" w:hAnsiTheme="minorHAnsi" w:cstheme="minorHAnsi"/>
                <w:bCs/>
                <w:color w:val="000000" w:themeColor="text1"/>
                <w:sz w:val="24"/>
                <w:szCs w:val="24"/>
              </w:rPr>
              <w:br/>
            </w:r>
          </w:p>
          <w:p w14:paraId="344F7AAB" w14:textId="47682C50" w:rsidR="008F2B19" w:rsidRPr="003219F1" w:rsidRDefault="00DC42FF" w:rsidP="00DC42FF">
            <w:pPr>
              <w:pStyle w:val="NoSpacing"/>
              <w:numPr>
                <w:ilvl w:val="0"/>
                <w:numId w:val="15"/>
              </w:numPr>
              <w:rPr>
                <w:color w:val="000000" w:themeColor="text1"/>
              </w:rPr>
            </w:pPr>
            <w:r w:rsidRPr="003219F1">
              <w:rPr>
                <w:rFonts w:asciiTheme="minorHAnsi" w:hAnsiTheme="minorHAnsi" w:cstheme="minorHAnsi"/>
                <w:bCs/>
                <w:color w:val="000000" w:themeColor="text1"/>
                <w:sz w:val="24"/>
                <w:szCs w:val="24"/>
              </w:rPr>
              <w:t xml:space="preserve">The clerk asked all </w:t>
            </w:r>
            <w:proofErr w:type="spellStart"/>
            <w:r w:rsidRPr="003219F1">
              <w:rPr>
                <w:rFonts w:asciiTheme="minorHAnsi" w:hAnsiTheme="minorHAnsi" w:cstheme="minorHAnsi"/>
                <w:bCs/>
                <w:color w:val="000000" w:themeColor="text1"/>
                <w:sz w:val="24"/>
                <w:szCs w:val="24"/>
              </w:rPr>
              <w:t>councillors</w:t>
            </w:r>
            <w:proofErr w:type="spellEnd"/>
            <w:r w:rsidRPr="003219F1">
              <w:rPr>
                <w:rFonts w:asciiTheme="minorHAnsi" w:hAnsiTheme="minorHAnsi" w:cstheme="minorHAnsi"/>
                <w:bCs/>
                <w:color w:val="000000" w:themeColor="text1"/>
                <w:sz w:val="24"/>
                <w:szCs w:val="24"/>
              </w:rPr>
              <w:t xml:space="preserve"> to accept the Internal Auditor’s Report, which had been previously circulated</w:t>
            </w:r>
            <w:r w:rsidR="00C80DD2" w:rsidRPr="003219F1">
              <w:rPr>
                <w:rFonts w:asciiTheme="minorHAnsi" w:hAnsiTheme="minorHAnsi" w:cstheme="minorHAnsi"/>
                <w:bCs/>
                <w:color w:val="000000" w:themeColor="text1"/>
                <w:sz w:val="24"/>
                <w:szCs w:val="24"/>
              </w:rPr>
              <w:t xml:space="preserve"> </w:t>
            </w:r>
            <w:r w:rsidRPr="003219F1">
              <w:rPr>
                <w:rFonts w:asciiTheme="minorHAnsi" w:hAnsiTheme="minorHAnsi" w:cstheme="minorHAnsi"/>
                <w:bCs/>
                <w:color w:val="000000" w:themeColor="text1"/>
                <w:sz w:val="24"/>
                <w:szCs w:val="24"/>
              </w:rPr>
              <w:t>– and</w:t>
            </w:r>
            <w:r w:rsidR="00C80DD2" w:rsidRPr="003219F1">
              <w:rPr>
                <w:rFonts w:asciiTheme="minorHAnsi" w:hAnsiTheme="minorHAnsi" w:cstheme="minorHAnsi"/>
                <w:bCs/>
                <w:color w:val="000000" w:themeColor="text1"/>
                <w:sz w:val="24"/>
                <w:szCs w:val="24"/>
              </w:rPr>
              <w:t xml:space="preserve"> agree to</w:t>
            </w:r>
            <w:r w:rsidRPr="003219F1">
              <w:rPr>
                <w:rFonts w:asciiTheme="minorHAnsi" w:hAnsiTheme="minorHAnsi" w:cstheme="minorHAnsi"/>
                <w:bCs/>
                <w:color w:val="000000" w:themeColor="text1"/>
                <w:sz w:val="24"/>
                <w:szCs w:val="24"/>
              </w:rPr>
              <w:t xml:space="preserve"> implement its recommendations.  This </w:t>
            </w:r>
            <w:r w:rsidR="00C80DD2" w:rsidRPr="003219F1">
              <w:rPr>
                <w:rFonts w:asciiTheme="minorHAnsi" w:hAnsiTheme="minorHAnsi" w:cstheme="minorHAnsi"/>
                <w:bCs/>
                <w:color w:val="000000" w:themeColor="text1"/>
                <w:sz w:val="24"/>
                <w:szCs w:val="24"/>
              </w:rPr>
              <w:t>was approved</w:t>
            </w:r>
            <w:r w:rsidRPr="003219F1">
              <w:rPr>
                <w:rFonts w:asciiTheme="minorHAnsi" w:hAnsiTheme="minorHAnsi" w:cstheme="minorHAnsi"/>
                <w:bCs/>
                <w:color w:val="000000" w:themeColor="text1"/>
                <w:sz w:val="24"/>
                <w:szCs w:val="24"/>
              </w:rPr>
              <w:t xml:space="preserve"> by </w:t>
            </w:r>
            <w:proofErr w:type="gramStart"/>
            <w:r w:rsidRPr="003219F1">
              <w:rPr>
                <w:rFonts w:asciiTheme="minorHAnsi" w:hAnsiTheme="minorHAnsi" w:cstheme="minorHAnsi"/>
                <w:bCs/>
                <w:color w:val="000000" w:themeColor="text1"/>
                <w:sz w:val="24"/>
                <w:szCs w:val="24"/>
              </w:rPr>
              <w:t>all</w:t>
            </w:r>
            <w:proofErr w:type="gramEnd"/>
            <w:r w:rsidR="00D86D96" w:rsidRPr="003219F1">
              <w:rPr>
                <w:rFonts w:asciiTheme="minorHAnsi" w:hAnsiTheme="minorHAnsi" w:cstheme="minorHAnsi"/>
                <w:bCs/>
                <w:color w:val="000000" w:themeColor="text1"/>
                <w:sz w:val="24"/>
                <w:szCs w:val="24"/>
              </w:rPr>
              <w:t xml:space="preserve"> and payment </w:t>
            </w:r>
            <w:proofErr w:type="spellStart"/>
            <w:r w:rsidR="00D86D96" w:rsidRPr="003219F1">
              <w:rPr>
                <w:rFonts w:asciiTheme="minorHAnsi" w:hAnsiTheme="minorHAnsi" w:cstheme="minorHAnsi"/>
                <w:bCs/>
                <w:color w:val="000000" w:themeColor="text1"/>
                <w:sz w:val="24"/>
                <w:szCs w:val="24"/>
              </w:rPr>
              <w:t>authorised</w:t>
            </w:r>
            <w:proofErr w:type="spellEnd"/>
            <w:r w:rsidR="00D86D96" w:rsidRPr="003219F1">
              <w:rPr>
                <w:rFonts w:asciiTheme="minorHAnsi" w:hAnsiTheme="minorHAnsi" w:cstheme="minorHAnsi"/>
                <w:bCs/>
                <w:color w:val="000000" w:themeColor="text1"/>
                <w:sz w:val="24"/>
                <w:szCs w:val="24"/>
              </w:rPr>
              <w:t xml:space="preserve"> to the Auditor.</w:t>
            </w:r>
            <w:r w:rsidR="0078448C" w:rsidRPr="003219F1">
              <w:rPr>
                <w:rFonts w:asciiTheme="minorHAnsi" w:hAnsiTheme="minorHAnsi" w:cstheme="minorHAnsi"/>
                <w:bCs/>
                <w:color w:val="000000" w:themeColor="text1"/>
                <w:sz w:val="24"/>
                <w:szCs w:val="24"/>
              </w:rPr>
              <w:br/>
            </w:r>
          </w:p>
          <w:p w14:paraId="65293DD2" w14:textId="77777777" w:rsidR="00C80DD2" w:rsidRPr="003219F1" w:rsidRDefault="00D86D96" w:rsidP="00DC42FF">
            <w:pPr>
              <w:pStyle w:val="NoSpacing"/>
              <w:numPr>
                <w:ilvl w:val="0"/>
                <w:numId w:val="15"/>
              </w:numPr>
              <w:rPr>
                <w:color w:val="000000" w:themeColor="text1"/>
              </w:rPr>
            </w:pPr>
            <w:r w:rsidRPr="003219F1">
              <w:rPr>
                <w:color w:val="000000" w:themeColor="text1"/>
              </w:rPr>
              <w:t xml:space="preserve">All </w:t>
            </w:r>
            <w:proofErr w:type="spellStart"/>
            <w:r w:rsidRPr="003219F1">
              <w:rPr>
                <w:color w:val="000000" w:themeColor="text1"/>
              </w:rPr>
              <w:t>councillors</w:t>
            </w:r>
            <w:proofErr w:type="spellEnd"/>
            <w:r w:rsidRPr="003219F1">
              <w:rPr>
                <w:color w:val="000000" w:themeColor="text1"/>
              </w:rPr>
              <w:t xml:space="preserve"> had considered the Annual Governance Statement from the AGAR (Annual Governance and Accountability Report) and the clerk asked the meeting to approve each of the points on Section 1 of the document.  </w:t>
            </w:r>
          </w:p>
          <w:p w14:paraId="598CF2BE" w14:textId="34F6145F" w:rsidR="00DC42FF" w:rsidRPr="003219F1" w:rsidRDefault="00D86D96" w:rsidP="00C80DD2">
            <w:pPr>
              <w:pStyle w:val="NoSpacing"/>
              <w:numPr>
                <w:ilvl w:val="0"/>
                <w:numId w:val="49"/>
              </w:numPr>
              <w:rPr>
                <w:color w:val="000000" w:themeColor="text1"/>
              </w:rPr>
            </w:pPr>
            <w:r w:rsidRPr="003219F1">
              <w:rPr>
                <w:color w:val="000000" w:themeColor="text1"/>
              </w:rPr>
              <w:t>This was proposed by TG and approved by all</w:t>
            </w:r>
            <w:r w:rsidR="00C80DD2" w:rsidRPr="003219F1">
              <w:rPr>
                <w:color w:val="000000" w:themeColor="text1"/>
              </w:rPr>
              <w:t xml:space="preserve"> for submission to the External Auditor</w:t>
            </w:r>
            <w:r w:rsidRPr="003219F1">
              <w:rPr>
                <w:color w:val="000000" w:themeColor="text1"/>
              </w:rPr>
              <w:t xml:space="preserve"> </w:t>
            </w:r>
            <w:r w:rsidR="00C80DD2" w:rsidRPr="003219F1">
              <w:rPr>
                <w:color w:val="000000" w:themeColor="text1"/>
              </w:rPr>
              <w:t xml:space="preserve">and signed </w:t>
            </w:r>
            <w:r w:rsidRPr="003219F1">
              <w:rPr>
                <w:color w:val="000000" w:themeColor="text1"/>
              </w:rPr>
              <w:t xml:space="preserve">by </w:t>
            </w:r>
            <w:r w:rsidR="00C80DD2" w:rsidRPr="003219F1">
              <w:rPr>
                <w:color w:val="000000" w:themeColor="text1"/>
              </w:rPr>
              <w:t>the chairman</w:t>
            </w:r>
            <w:r w:rsidRPr="003219F1">
              <w:rPr>
                <w:color w:val="000000" w:themeColor="text1"/>
              </w:rPr>
              <w:t>.</w:t>
            </w:r>
          </w:p>
          <w:p w14:paraId="319F85B0" w14:textId="77777777" w:rsidR="00C80DD2" w:rsidRPr="003219F1" w:rsidRDefault="00C80DD2" w:rsidP="00C80DD2">
            <w:pPr>
              <w:pStyle w:val="NoSpacing"/>
              <w:rPr>
                <w:color w:val="000000" w:themeColor="text1"/>
              </w:rPr>
            </w:pPr>
          </w:p>
          <w:p w14:paraId="70C4CF5F" w14:textId="0A725094" w:rsidR="00C80DD2" w:rsidRPr="003219F1" w:rsidRDefault="00C80DD2" w:rsidP="00C80DD2">
            <w:pPr>
              <w:pStyle w:val="NoSpacing"/>
              <w:numPr>
                <w:ilvl w:val="0"/>
                <w:numId w:val="15"/>
              </w:numPr>
              <w:rPr>
                <w:color w:val="000000" w:themeColor="text1"/>
              </w:rPr>
            </w:pPr>
            <w:r w:rsidRPr="003219F1">
              <w:rPr>
                <w:color w:val="000000" w:themeColor="text1"/>
              </w:rPr>
              <w:t xml:space="preserve">All </w:t>
            </w:r>
            <w:proofErr w:type="spellStart"/>
            <w:r w:rsidRPr="003219F1">
              <w:rPr>
                <w:color w:val="000000" w:themeColor="text1"/>
              </w:rPr>
              <w:t>councillors</w:t>
            </w:r>
            <w:proofErr w:type="spellEnd"/>
            <w:r w:rsidRPr="003219F1">
              <w:rPr>
                <w:color w:val="000000" w:themeColor="text1"/>
              </w:rPr>
              <w:t xml:space="preserve"> had considered the Accounting Statements which had been previously circulated in draft format and verified through the Internal Audit process.  These were presented to the meeting, having been signed by the clerk.  TG proposed these be accepted, this was second</w:t>
            </w:r>
            <w:r w:rsidR="0078448C" w:rsidRPr="003219F1">
              <w:rPr>
                <w:color w:val="000000" w:themeColor="text1"/>
              </w:rPr>
              <w:t>ed</w:t>
            </w:r>
            <w:r w:rsidRPr="003219F1">
              <w:rPr>
                <w:color w:val="000000" w:themeColor="text1"/>
              </w:rPr>
              <w:t xml:space="preserve"> by TS and approved by all.</w:t>
            </w:r>
          </w:p>
          <w:p w14:paraId="20A58FBB" w14:textId="0A87B568" w:rsidR="0078448C" w:rsidRPr="003219F1" w:rsidRDefault="0078448C" w:rsidP="00C80DD2">
            <w:pPr>
              <w:pStyle w:val="ListParagraph"/>
              <w:rPr>
                <w:color w:val="000000" w:themeColor="text1"/>
              </w:rPr>
            </w:pPr>
          </w:p>
          <w:p w14:paraId="062BE16B" w14:textId="5AFA1799" w:rsidR="00C80DD2" w:rsidRPr="003219F1" w:rsidRDefault="00C80DD2" w:rsidP="0078448C">
            <w:pPr>
              <w:pStyle w:val="ListParagraph"/>
              <w:rPr>
                <w:color w:val="000000" w:themeColor="text1"/>
              </w:rPr>
            </w:pPr>
            <w:r w:rsidRPr="003219F1">
              <w:rPr>
                <w:color w:val="000000" w:themeColor="text1"/>
              </w:rPr>
              <w:t>ii.  This was then signed by the chairman for</w:t>
            </w:r>
            <w:r w:rsidR="0078448C" w:rsidRPr="003219F1">
              <w:rPr>
                <w:color w:val="000000" w:themeColor="text1"/>
              </w:rPr>
              <w:t xml:space="preserve"> </w:t>
            </w:r>
            <w:r w:rsidRPr="003219F1">
              <w:rPr>
                <w:color w:val="000000" w:themeColor="text1"/>
              </w:rPr>
              <w:t xml:space="preserve">submission to the External </w:t>
            </w:r>
            <w:r w:rsidR="0078448C" w:rsidRPr="003219F1">
              <w:rPr>
                <w:color w:val="000000" w:themeColor="text1"/>
              </w:rPr>
              <w:t>Auditor.</w:t>
            </w:r>
            <w:r w:rsidR="0078448C" w:rsidRPr="003219F1">
              <w:rPr>
                <w:color w:val="000000" w:themeColor="text1"/>
              </w:rPr>
              <w:br/>
            </w:r>
          </w:p>
          <w:p w14:paraId="4B01266C" w14:textId="65BE8F56" w:rsidR="00C80DD2" w:rsidRPr="003219F1" w:rsidRDefault="0078448C" w:rsidP="00C80DD2">
            <w:pPr>
              <w:pStyle w:val="NoSpacing"/>
              <w:numPr>
                <w:ilvl w:val="0"/>
                <w:numId w:val="15"/>
              </w:numPr>
              <w:rPr>
                <w:color w:val="000000" w:themeColor="text1"/>
              </w:rPr>
            </w:pPr>
            <w:r w:rsidRPr="003219F1">
              <w:rPr>
                <w:color w:val="000000" w:themeColor="text1"/>
              </w:rPr>
              <w:t>The notice for the Exercise of Electors Rights running from 3</w:t>
            </w:r>
            <w:r w:rsidRPr="003219F1">
              <w:rPr>
                <w:color w:val="000000" w:themeColor="text1"/>
                <w:vertAlign w:val="superscript"/>
              </w:rPr>
              <w:t>rd</w:t>
            </w:r>
            <w:r w:rsidRPr="003219F1">
              <w:rPr>
                <w:color w:val="000000" w:themeColor="text1"/>
              </w:rPr>
              <w:t xml:space="preserve"> June – 13 July had been previously circulated to all </w:t>
            </w:r>
            <w:proofErr w:type="spellStart"/>
            <w:r w:rsidRPr="003219F1">
              <w:rPr>
                <w:color w:val="000000" w:themeColor="text1"/>
              </w:rPr>
              <w:t>councillors</w:t>
            </w:r>
            <w:proofErr w:type="spellEnd"/>
            <w:r w:rsidRPr="003219F1">
              <w:rPr>
                <w:color w:val="000000" w:themeColor="text1"/>
              </w:rPr>
              <w:t xml:space="preserve"> and </w:t>
            </w:r>
            <w:r w:rsidR="00F03CC9" w:rsidRPr="003219F1">
              <w:rPr>
                <w:color w:val="000000" w:themeColor="text1"/>
              </w:rPr>
              <w:t>was</w:t>
            </w:r>
            <w:r w:rsidRPr="003219F1">
              <w:rPr>
                <w:color w:val="000000" w:themeColor="text1"/>
              </w:rPr>
              <w:t xml:space="preserve"> proposed by TG, seconded by KS and approved by all.</w:t>
            </w:r>
          </w:p>
          <w:p w14:paraId="7E9EE8E1" w14:textId="24EB8222" w:rsidR="00C80DD2" w:rsidRPr="003219F1" w:rsidRDefault="00C80DD2" w:rsidP="00C80DD2">
            <w:pPr>
              <w:pStyle w:val="NoSpacing"/>
              <w:rPr>
                <w:color w:val="000000" w:themeColor="text1"/>
              </w:rPr>
            </w:pPr>
          </w:p>
        </w:tc>
        <w:tc>
          <w:tcPr>
            <w:tcW w:w="1327" w:type="dxa"/>
          </w:tcPr>
          <w:p w14:paraId="0F19D9DC" w14:textId="77777777" w:rsidR="00B41A72" w:rsidRPr="003219F1" w:rsidRDefault="00B41A72" w:rsidP="00CC7E03">
            <w:pPr>
              <w:rPr>
                <w:color w:val="000000" w:themeColor="text1"/>
              </w:rPr>
            </w:pPr>
          </w:p>
          <w:p w14:paraId="5F804484" w14:textId="77777777" w:rsidR="00A33B7F" w:rsidRPr="003219F1" w:rsidRDefault="00A33B7F" w:rsidP="00CC7E03">
            <w:pPr>
              <w:rPr>
                <w:color w:val="000000" w:themeColor="text1"/>
              </w:rPr>
            </w:pPr>
          </w:p>
          <w:p w14:paraId="37DDBE08" w14:textId="77777777" w:rsidR="00E222CC" w:rsidRPr="003219F1" w:rsidRDefault="00E222CC" w:rsidP="00CC7E03">
            <w:pPr>
              <w:rPr>
                <w:color w:val="000000" w:themeColor="text1"/>
              </w:rPr>
            </w:pPr>
          </w:p>
          <w:p w14:paraId="5780712C" w14:textId="77777777" w:rsidR="00E222CC" w:rsidRPr="003219F1" w:rsidRDefault="00E222CC" w:rsidP="00CC7E03">
            <w:pPr>
              <w:rPr>
                <w:color w:val="000000" w:themeColor="text1"/>
              </w:rPr>
            </w:pPr>
          </w:p>
          <w:p w14:paraId="6A2BE00B" w14:textId="77777777" w:rsidR="00FC0A62" w:rsidRPr="003219F1" w:rsidRDefault="00FC0A62" w:rsidP="00CC7E03">
            <w:pPr>
              <w:rPr>
                <w:color w:val="000000" w:themeColor="text1"/>
              </w:rPr>
            </w:pPr>
          </w:p>
          <w:p w14:paraId="5C47C2B2" w14:textId="2F7B2E28" w:rsidR="00E222CC" w:rsidRPr="003219F1" w:rsidRDefault="00AB13CD" w:rsidP="00CC7E03">
            <w:pPr>
              <w:rPr>
                <w:color w:val="000000" w:themeColor="text1"/>
              </w:rPr>
            </w:pPr>
            <w:r w:rsidRPr="003219F1">
              <w:rPr>
                <w:color w:val="000000" w:themeColor="text1"/>
              </w:rPr>
              <w:t>Clerk</w:t>
            </w:r>
          </w:p>
          <w:p w14:paraId="03A361A1" w14:textId="483D7DD9" w:rsidR="00E222CC" w:rsidRPr="003219F1" w:rsidRDefault="00E222CC" w:rsidP="00CC7E03">
            <w:pPr>
              <w:rPr>
                <w:color w:val="000000" w:themeColor="text1"/>
              </w:rPr>
            </w:pPr>
          </w:p>
          <w:p w14:paraId="654DE968" w14:textId="77777777" w:rsidR="0033751B" w:rsidRPr="003219F1" w:rsidRDefault="0033751B" w:rsidP="00CC7E03">
            <w:pPr>
              <w:rPr>
                <w:color w:val="000000" w:themeColor="text1"/>
              </w:rPr>
            </w:pPr>
          </w:p>
          <w:p w14:paraId="17095C8F" w14:textId="77777777" w:rsidR="0033751B" w:rsidRPr="003219F1" w:rsidRDefault="0033751B" w:rsidP="00CC7E03">
            <w:pPr>
              <w:rPr>
                <w:color w:val="000000" w:themeColor="text1"/>
              </w:rPr>
            </w:pPr>
          </w:p>
          <w:p w14:paraId="15909565" w14:textId="79002E9E" w:rsidR="00AB13CD" w:rsidRPr="003219F1" w:rsidRDefault="00AB13CD" w:rsidP="00CC7E03">
            <w:pPr>
              <w:rPr>
                <w:color w:val="000000" w:themeColor="text1"/>
              </w:rPr>
            </w:pPr>
            <w:r w:rsidRPr="003219F1">
              <w:rPr>
                <w:color w:val="000000" w:themeColor="text1"/>
              </w:rPr>
              <w:t>Clerk</w:t>
            </w:r>
          </w:p>
          <w:p w14:paraId="49CE0E20" w14:textId="77777777" w:rsidR="00E222CC" w:rsidRPr="003219F1" w:rsidRDefault="00E222CC" w:rsidP="00CC7E03">
            <w:pPr>
              <w:rPr>
                <w:color w:val="000000" w:themeColor="text1"/>
              </w:rPr>
            </w:pPr>
          </w:p>
          <w:p w14:paraId="1224ECED" w14:textId="77777777" w:rsidR="00E222CC" w:rsidRPr="003219F1" w:rsidRDefault="00E222CC" w:rsidP="00CC7E03">
            <w:pPr>
              <w:rPr>
                <w:color w:val="000000" w:themeColor="text1"/>
              </w:rPr>
            </w:pPr>
          </w:p>
          <w:p w14:paraId="39AB2456" w14:textId="77777777" w:rsidR="00E222CC" w:rsidRPr="003219F1" w:rsidRDefault="00E222CC" w:rsidP="00CC7E03">
            <w:pPr>
              <w:rPr>
                <w:color w:val="000000" w:themeColor="text1"/>
              </w:rPr>
            </w:pPr>
          </w:p>
          <w:p w14:paraId="3EB4DF15" w14:textId="77777777" w:rsidR="00E222CC" w:rsidRPr="003219F1" w:rsidRDefault="00E222CC" w:rsidP="00CC7E03">
            <w:pPr>
              <w:rPr>
                <w:color w:val="000000" w:themeColor="text1"/>
              </w:rPr>
            </w:pPr>
          </w:p>
          <w:p w14:paraId="2FC85FD3" w14:textId="77777777" w:rsidR="00E222CC" w:rsidRPr="003219F1" w:rsidRDefault="00E222CC" w:rsidP="00CC7E03">
            <w:pPr>
              <w:rPr>
                <w:color w:val="000000" w:themeColor="text1"/>
              </w:rPr>
            </w:pPr>
          </w:p>
          <w:p w14:paraId="1CE6ECBA" w14:textId="77777777" w:rsidR="00FC0A62" w:rsidRPr="003219F1" w:rsidRDefault="00FC0A62" w:rsidP="00CC7E03">
            <w:pPr>
              <w:rPr>
                <w:color w:val="000000" w:themeColor="text1"/>
              </w:rPr>
            </w:pPr>
          </w:p>
          <w:p w14:paraId="4048EF9C" w14:textId="77777777" w:rsidR="00FC0A62" w:rsidRPr="003219F1" w:rsidRDefault="00FC0A62" w:rsidP="00CC7E03">
            <w:pPr>
              <w:rPr>
                <w:color w:val="000000" w:themeColor="text1"/>
              </w:rPr>
            </w:pPr>
          </w:p>
          <w:p w14:paraId="797F9910" w14:textId="77777777" w:rsidR="00FC0A62" w:rsidRPr="003219F1" w:rsidRDefault="00FC0A62" w:rsidP="00CC7E03">
            <w:pPr>
              <w:rPr>
                <w:color w:val="000000" w:themeColor="text1"/>
              </w:rPr>
            </w:pPr>
          </w:p>
          <w:p w14:paraId="76C2D33B" w14:textId="77777777" w:rsidR="00FC0A62" w:rsidRPr="003219F1" w:rsidRDefault="00FC0A62" w:rsidP="00CC7E03">
            <w:pPr>
              <w:rPr>
                <w:color w:val="000000" w:themeColor="text1"/>
              </w:rPr>
            </w:pPr>
          </w:p>
          <w:p w14:paraId="32389F7A" w14:textId="77777777" w:rsidR="00FC0A62" w:rsidRPr="003219F1" w:rsidRDefault="00FC0A62" w:rsidP="00CC7E03">
            <w:pPr>
              <w:rPr>
                <w:color w:val="000000" w:themeColor="text1"/>
              </w:rPr>
            </w:pPr>
          </w:p>
          <w:p w14:paraId="66D031BB" w14:textId="77777777" w:rsidR="00FC0A62" w:rsidRPr="003219F1" w:rsidRDefault="00FC0A62" w:rsidP="00CC7E03">
            <w:pPr>
              <w:rPr>
                <w:color w:val="000000" w:themeColor="text1"/>
              </w:rPr>
            </w:pPr>
            <w:r w:rsidRPr="003219F1">
              <w:rPr>
                <w:color w:val="000000" w:themeColor="text1"/>
              </w:rPr>
              <w:t>Clerk</w:t>
            </w:r>
          </w:p>
          <w:p w14:paraId="0A9DCD1E" w14:textId="77777777" w:rsidR="00861D98" w:rsidRPr="003219F1" w:rsidRDefault="00861D98" w:rsidP="00CC7E03">
            <w:pPr>
              <w:rPr>
                <w:color w:val="000000" w:themeColor="text1"/>
              </w:rPr>
            </w:pPr>
          </w:p>
          <w:p w14:paraId="47391138" w14:textId="77777777" w:rsidR="00861D98" w:rsidRPr="003219F1" w:rsidRDefault="00861D98" w:rsidP="00CC7E03">
            <w:pPr>
              <w:rPr>
                <w:color w:val="000000" w:themeColor="text1"/>
              </w:rPr>
            </w:pPr>
          </w:p>
          <w:p w14:paraId="55AB3820" w14:textId="77777777" w:rsidR="00861D98" w:rsidRPr="003219F1" w:rsidRDefault="00861D98" w:rsidP="00CC7E03">
            <w:pPr>
              <w:rPr>
                <w:color w:val="000000" w:themeColor="text1"/>
              </w:rPr>
            </w:pPr>
          </w:p>
          <w:p w14:paraId="02B590F1" w14:textId="77777777" w:rsidR="00861D98" w:rsidRPr="003219F1" w:rsidRDefault="00861D98" w:rsidP="00CC7E03">
            <w:pPr>
              <w:rPr>
                <w:color w:val="000000" w:themeColor="text1"/>
              </w:rPr>
            </w:pPr>
          </w:p>
          <w:p w14:paraId="2AC15708" w14:textId="77777777" w:rsidR="00861D98" w:rsidRPr="003219F1" w:rsidRDefault="00F03CC9" w:rsidP="00CC7E03">
            <w:pPr>
              <w:rPr>
                <w:color w:val="000000" w:themeColor="text1"/>
              </w:rPr>
            </w:pPr>
            <w:r w:rsidRPr="003219F1">
              <w:rPr>
                <w:color w:val="000000" w:themeColor="text1"/>
              </w:rPr>
              <w:t>Clerk</w:t>
            </w:r>
          </w:p>
          <w:p w14:paraId="3D75D7A9" w14:textId="77777777" w:rsidR="00F03CC9" w:rsidRPr="003219F1" w:rsidRDefault="00F03CC9" w:rsidP="00CC7E03">
            <w:pPr>
              <w:rPr>
                <w:color w:val="000000" w:themeColor="text1"/>
              </w:rPr>
            </w:pPr>
          </w:p>
          <w:p w14:paraId="4ED16139" w14:textId="77777777" w:rsidR="00F03CC9" w:rsidRPr="003219F1" w:rsidRDefault="00F03CC9" w:rsidP="00CC7E03">
            <w:pPr>
              <w:rPr>
                <w:color w:val="000000" w:themeColor="text1"/>
              </w:rPr>
            </w:pPr>
          </w:p>
          <w:p w14:paraId="77B82763" w14:textId="77777777" w:rsidR="00F03CC9" w:rsidRPr="003219F1" w:rsidRDefault="00F03CC9" w:rsidP="00CC7E03">
            <w:pPr>
              <w:rPr>
                <w:color w:val="000000" w:themeColor="text1"/>
              </w:rPr>
            </w:pPr>
          </w:p>
          <w:p w14:paraId="213378F1" w14:textId="77777777" w:rsidR="00F03CC9" w:rsidRPr="003219F1" w:rsidRDefault="00F03CC9" w:rsidP="00CC7E03">
            <w:pPr>
              <w:rPr>
                <w:color w:val="000000" w:themeColor="text1"/>
              </w:rPr>
            </w:pPr>
          </w:p>
          <w:p w14:paraId="57299CAD" w14:textId="77777777" w:rsidR="00F03CC9" w:rsidRPr="003219F1" w:rsidRDefault="00F03CC9" w:rsidP="00CC7E03">
            <w:pPr>
              <w:rPr>
                <w:color w:val="000000" w:themeColor="text1"/>
              </w:rPr>
            </w:pPr>
          </w:p>
          <w:p w14:paraId="1354C831" w14:textId="77777777" w:rsidR="00F03CC9" w:rsidRPr="003219F1" w:rsidRDefault="00F03CC9" w:rsidP="00CC7E03">
            <w:pPr>
              <w:rPr>
                <w:color w:val="000000" w:themeColor="text1"/>
              </w:rPr>
            </w:pPr>
            <w:r w:rsidRPr="003219F1">
              <w:rPr>
                <w:color w:val="000000" w:themeColor="text1"/>
              </w:rPr>
              <w:t>Clerk</w:t>
            </w:r>
          </w:p>
          <w:p w14:paraId="694E700C" w14:textId="77777777" w:rsidR="00F03CC9" w:rsidRPr="003219F1" w:rsidRDefault="00F03CC9" w:rsidP="00CC7E03">
            <w:pPr>
              <w:rPr>
                <w:color w:val="000000" w:themeColor="text1"/>
              </w:rPr>
            </w:pPr>
          </w:p>
          <w:p w14:paraId="47334774" w14:textId="77777777" w:rsidR="00F03CC9" w:rsidRPr="003219F1" w:rsidRDefault="00F03CC9" w:rsidP="00CC7E03">
            <w:pPr>
              <w:rPr>
                <w:color w:val="000000" w:themeColor="text1"/>
              </w:rPr>
            </w:pPr>
          </w:p>
          <w:p w14:paraId="2C953438" w14:textId="77777777" w:rsidR="00F03CC9" w:rsidRPr="003219F1" w:rsidRDefault="00F03CC9" w:rsidP="00CC7E03">
            <w:pPr>
              <w:rPr>
                <w:color w:val="000000" w:themeColor="text1"/>
              </w:rPr>
            </w:pPr>
          </w:p>
          <w:p w14:paraId="0B97ED1F" w14:textId="77777777" w:rsidR="00F03CC9" w:rsidRPr="003219F1" w:rsidRDefault="00F03CC9" w:rsidP="00CC7E03">
            <w:pPr>
              <w:rPr>
                <w:color w:val="000000" w:themeColor="text1"/>
              </w:rPr>
            </w:pPr>
          </w:p>
          <w:p w14:paraId="1E6AFD0E" w14:textId="77777777" w:rsidR="00F03CC9" w:rsidRPr="003219F1" w:rsidRDefault="00F03CC9" w:rsidP="00CC7E03">
            <w:pPr>
              <w:rPr>
                <w:color w:val="000000" w:themeColor="text1"/>
              </w:rPr>
            </w:pPr>
            <w:r w:rsidRPr="003219F1">
              <w:rPr>
                <w:color w:val="000000" w:themeColor="text1"/>
              </w:rPr>
              <w:t>Clerk</w:t>
            </w:r>
          </w:p>
          <w:p w14:paraId="454ED311" w14:textId="77777777" w:rsidR="00F03CC9" w:rsidRPr="003219F1" w:rsidRDefault="00F03CC9" w:rsidP="00CC7E03">
            <w:pPr>
              <w:rPr>
                <w:color w:val="000000" w:themeColor="text1"/>
              </w:rPr>
            </w:pPr>
          </w:p>
          <w:p w14:paraId="450386A4" w14:textId="77777777" w:rsidR="00F03CC9" w:rsidRPr="003219F1" w:rsidRDefault="00F03CC9" w:rsidP="00CC7E03">
            <w:pPr>
              <w:rPr>
                <w:color w:val="000000" w:themeColor="text1"/>
              </w:rPr>
            </w:pPr>
          </w:p>
          <w:p w14:paraId="3158FAFF" w14:textId="319C5F97" w:rsidR="00F03CC9" w:rsidRPr="003219F1" w:rsidRDefault="00F03CC9" w:rsidP="00CC7E03">
            <w:pPr>
              <w:rPr>
                <w:color w:val="000000" w:themeColor="text1"/>
              </w:rPr>
            </w:pPr>
            <w:r w:rsidRPr="003219F1">
              <w:rPr>
                <w:color w:val="000000" w:themeColor="text1"/>
              </w:rPr>
              <w:t>Clerk</w:t>
            </w:r>
          </w:p>
        </w:tc>
      </w:tr>
      <w:tr w:rsidR="003219F1" w:rsidRPr="003219F1" w14:paraId="177F39BB" w14:textId="77777777" w:rsidTr="00BF1007">
        <w:tc>
          <w:tcPr>
            <w:tcW w:w="1256" w:type="dxa"/>
          </w:tcPr>
          <w:p w14:paraId="016C10E1" w14:textId="6EAFECD3" w:rsidR="00552DD0" w:rsidRPr="003219F1" w:rsidRDefault="00587EA6" w:rsidP="00CC7E03">
            <w:pPr>
              <w:rPr>
                <w:color w:val="000000" w:themeColor="text1"/>
                <w:sz w:val="20"/>
                <w:szCs w:val="20"/>
              </w:rPr>
            </w:pPr>
            <w:r w:rsidRPr="003219F1">
              <w:rPr>
                <w:color w:val="000000" w:themeColor="text1"/>
                <w:sz w:val="20"/>
                <w:szCs w:val="20"/>
              </w:rPr>
              <w:lastRenderedPageBreak/>
              <w:t>1</w:t>
            </w:r>
            <w:r w:rsidR="00DA219C" w:rsidRPr="003219F1">
              <w:rPr>
                <w:color w:val="000000" w:themeColor="text1"/>
                <w:sz w:val="20"/>
                <w:szCs w:val="20"/>
              </w:rPr>
              <w:t>1</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49D4C79C" w14:textId="17D589D5" w:rsidR="00552DD0" w:rsidRPr="003219F1" w:rsidRDefault="00587EA6" w:rsidP="00CC7E03">
            <w:pPr>
              <w:rPr>
                <w:b/>
                <w:bCs/>
                <w:color w:val="000000" w:themeColor="text1"/>
              </w:rPr>
            </w:pPr>
            <w:r w:rsidRPr="003219F1">
              <w:rPr>
                <w:b/>
                <w:bCs/>
                <w:color w:val="000000" w:themeColor="text1"/>
              </w:rPr>
              <w:t>Planning Application</w:t>
            </w:r>
            <w:r w:rsidR="002B6C4C" w:rsidRPr="003219F1">
              <w:rPr>
                <w:b/>
                <w:bCs/>
                <w:color w:val="000000" w:themeColor="text1"/>
              </w:rPr>
              <w:t>s</w:t>
            </w:r>
            <w:r w:rsidRPr="003219F1">
              <w:rPr>
                <w:b/>
                <w:bCs/>
                <w:color w:val="000000" w:themeColor="text1"/>
              </w:rPr>
              <w:t xml:space="preserve"> and Matters for Consideration</w:t>
            </w:r>
          </w:p>
          <w:p w14:paraId="29D0343F" w14:textId="7B922784" w:rsidR="00BF1007" w:rsidRPr="003219F1" w:rsidRDefault="0078448C" w:rsidP="00E8079D">
            <w:pPr>
              <w:pStyle w:val="ListParagraph"/>
              <w:numPr>
                <w:ilvl w:val="0"/>
                <w:numId w:val="11"/>
              </w:numPr>
              <w:rPr>
                <w:color w:val="000000" w:themeColor="text1"/>
              </w:rPr>
            </w:pPr>
            <w:r w:rsidRPr="003219F1">
              <w:rPr>
                <w:color w:val="000000" w:themeColor="text1"/>
              </w:rPr>
              <w:t>Nothing to consider this month</w:t>
            </w:r>
            <w:r w:rsidR="00E8079D" w:rsidRPr="003219F1">
              <w:rPr>
                <w:color w:val="000000" w:themeColor="text1"/>
              </w:rPr>
              <w:t>.</w:t>
            </w:r>
          </w:p>
        </w:tc>
        <w:tc>
          <w:tcPr>
            <w:tcW w:w="1327" w:type="dxa"/>
          </w:tcPr>
          <w:p w14:paraId="2AF9C8E2" w14:textId="77777777" w:rsidR="00267661" w:rsidRPr="003219F1" w:rsidRDefault="00267661" w:rsidP="00CC7E03">
            <w:pPr>
              <w:rPr>
                <w:color w:val="000000" w:themeColor="text1"/>
              </w:rPr>
            </w:pPr>
          </w:p>
          <w:p w14:paraId="33712AAF" w14:textId="029303C8" w:rsidR="008E73CC" w:rsidRPr="003219F1" w:rsidRDefault="008E73CC" w:rsidP="0078448C">
            <w:pPr>
              <w:rPr>
                <w:color w:val="000000" w:themeColor="text1"/>
              </w:rPr>
            </w:pPr>
          </w:p>
        </w:tc>
      </w:tr>
      <w:tr w:rsidR="003219F1" w:rsidRPr="003219F1" w14:paraId="48515772" w14:textId="77777777" w:rsidTr="00BF1007">
        <w:tc>
          <w:tcPr>
            <w:tcW w:w="1256" w:type="dxa"/>
          </w:tcPr>
          <w:p w14:paraId="08970C22" w14:textId="7502CE72" w:rsidR="00587EA6" w:rsidRPr="003219F1" w:rsidRDefault="00FF5722" w:rsidP="00CC7E03">
            <w:pPr>
              <w:rPr>
                <w:color w:val="000000" w:themeColor="text1"/>
                <w:sz w:val="20"/>
                <w:szCs w:val="20"/>
              </w:rPr>
            </w:pPr>
            <w:r w:rsidRPr="003219F1">
              <w:rPr>
                <w:color w:val="000000" w:themeColor="text1"/>
                <w:sz w:val="20"/>
                <w:szCs w:val="20"/>
              </w:rPr>
              <w:t>12</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083E1F19" w14:textId="0C4F3B73" w:rsidR="006D1353" w:rsidRPr="003219F1" w:rsidRDefault="00FF5722" w:rsidP="006D1353">
            <w:pPr>
              <w:rPr>
                <w:color w:val="000000" w:themeColor="text1"/>
              </w:rPr>
            </w:pPr>
            <w:r w:rsidRPr="003219F1">
              <w:rPr>
                <w:b/>
                <w:bCs/>
                <w:color w:val="000000" w:themeColor="text1"/>
              </w:rPr>
              <w:t>Ongoing Village Ma</w:t>
            </w:r>
            <w:r w:rsidR="00F07CC4" w:rsidRPr="003219F1">
              <w:rPr>
                <w:b/>
                <w:bCs/>
                <w:color w:val="000000" w:themeColor="text1"/>
              </w:rPr>
              <w:t>tt</w:t>
            </w:r>
            <w:r w:rsidRPr="003219F1">
              <w:rPr>
                <w:b/>
                <w:bCs/>
                <w:color w:val="000000" w:themeColor="text1"/>
              </w:rPr>
              <w:t>ers</w:t>
            </w:r>
            <w:r w:rsidR="00806EC1" w:rsidRPr="003219F1">
              <w:rPr>
                <w:b/>
                <w:bCs/>
                <w:color w:val="000000" w:themeColor="text1"/>
              </w:rPr>
              <w:t xml:space="preserve"> –</w:t>
            </w:r>
          </w:p>
          <w:p w14:paraId="483E2CAA" w14:textId="22DD9F4C" w:rsidR="006D1353" w:rsidRPr="003219F1" w:rsidRDefault="006D1353" w:rsidP="00806EC1">
            <w:pPr>
              <w:pStyle w:val="ListParagraph"/>
              <w:numPr>
                <w:ilvl w:val="0"/>
                <w:numId w:val="12"/>
              </w:numPr>
              <w:rPr>
                <w:color w:val="000000" w:themeColor="text1"/>
              </w:rPr>
            </w:pPr>
            <w:r w:rsidRPr="003219F1">
              <w:rPr>
                <w:color w:val="000000" w:themeColor="text1"/>
              </w:rPr>
              <w:t xml:space="preserve">Playing Fields and Footpaths – </w:t>
            </w:r>
            <w:r w:rsidR="00AB0B9F" w:rsidRPr="003219F1">
              <w:rPr>
                <w:color w:val="000000" w:themeColor="text1"/>
              </w:rPr>
              <w:t>KS</w:t>
            </w:r>
          </w:p>
          <w:p w14:paraId="78F84830" w14:textId="755ED69F" w:rsidR="00E8079D" w:rsidRPr="003219F1" w:rsidRDefault="0078448C" w:rsidP="00E8079D">
            <w:pPr>
              <w:pStyle w:val="ListParagraph"/>
              <w:numPr>
                <w:ilvl w:val="0"/>
                <w:numId w:val="43"/>
              </w:numPr>
              <w:rPr>
                <w:color w:val="000000" w:themeColor="text1"/>
              </w:rPr>
            </w:pPr>
            <w:r w:rsidRPr="003219F1">
              <w:rPr>
                <w:color w:val="000000" w:themeColor="text1"/>
              </w:rPr>
              <w:t>KS reported that the new climbing wall is popular and work is underway to produce a scale plan for a community orchard and a fence and gate to separate it from the playing area.</w:t>
            </w:r>
          </w:p>
          <w:p w14:paraId="109AA752" w14:textId="7709F9CB" w:rsidR="0078448C" w:rsidRPr="003219F1" w:rsidRDefault="0078448C" w:rsidP="00E8079D">
            <w:pPr>
              <w:pStyle w:val="ListParagraph"/>
              <w:numPr>
                <w:ilvl w:val="0"/>
                <w:numId w:val="43"/>
              </w:numPr>
              <w:rPr>
                <w:color w:val="000000" w:themeColor="text1"/>
              </w:rPr>
            </w:pPr>
            <w:r w:rsidRPr="003219F1">
              <w:rPr>
                <w:color w:val="000000" w:themeColor="text1"/>
              </w:rPr>
              <w:t xml:space="preserve">KS passed over the monthly inspection reports </w:t>
            </w:r>
            <w:r w:rsidR="00F03CC9" w:rsidRPr="003219F1">
              <w:rPr>
                <w:color w:val="000000" w:themeColor="text1"/>
              </w:rPr>
              <w:t>of the playing field f</w:t>
            </w:r>
            <w:r w:rsidRPr="003219F1">
              <w:rPr>
                <w:color w:val="000000" w:themeColor="text1"/>
              </w:rPr>
              <w:t>or adoption as part of the minutes of this meeting</w:t>
            </w:r>
          </w:p>
          <w:p w14:paraId="3D2C1BFB" w14:textId="0220E57F" w:rsidR="0078448C" w:rsidRPr="003219F1" w:rsidRDefault="0078448C" w:rsidP="00E8079D">
            <w:pPr>
              <w:pStyle w:val="ListParagraph"/>
              <w:numPr>
                <w:ilvl w:val="0"/>
                <w:numId w:val="43"/>
              </w:numPr>
              <w:rPr>
                <w:color w:val="000000" w:themeColor="text1"/>
                <w:highlight w:val="yellow"/>
              </w:rPr>
            </w:pPr>
            <w:r w:rsidRPr="003219F1">
              <w:rPr>
                <w:color w:val="000000" w:themeColor="text1"/>
              </w:rPr>
              <w:t xml:space="preserve">Footpaths are all clear with the exception of the path </w:t>
            </w:r>
            <w:proofErr w:type="spellStart"/>
            <w:r w:rsidRPr="003219F1">
              <w:rPr>
                <w:color w:val="000000" w:themeColor="text1"/>
                <w:highlight w:val="yellow"/>
              </w:rPr>
              <w:t>Rxx</w:t>
            </w:r>
            <w:proofErr w:type="spellEnd"/>
            <w:r w:rsidRPr="003219F1">
              <w:rPr>
                <w:color w:val="000000" w:themeColor="text1"/>
                <w:highlight w:val="yellow"/>
              </w:rPr>
              <w:t xml:space="preserve">, </w:t>
            </w:r>
            <w:r w:rsidR="00F03CC9" w:rsidRPr="003219F1">
              <w:rPr>
                <w:color w:val="000000" w:themeColor="text1"/>
              </w:rPr>
              <w:t xml:space="preserve">which is blocked.  The land is </w:t>
            </w:r>
            <w:r w:rsidRPr="003219F1">
              <w:rPr>
                <w:color w:val="000000" w:themeColor="text1"/>
              </w:rPr>
              <w:t xml:space="preserve">owned by Mr Haynes </w:t>
            </w:r>
            <w:r w:rsidR="00F03CC9" w:rsidRPr="003219F1">
              <w:rPr>
                <w:color w:val="000000" w:themeColor="text1"/>
              </w:rPr>
              <w:t>of</w:t>
            </w:r>
            <w:r w:rsidRPr="003219F1">
              <w:rPr>
                <w:color w:val="000000" w:themeColor="text1"/>
              </w:rPr>
              <w:t xml:space="preserve"> 55 Coventry Road.  As previous attempts to persuade him to clear this have not worked – it was agreed to report the matter to WCC Footpath Officer for help.</w:t>
            </w:r>
          </w:p>
          <w:p w14:paraId="2BBABD52" w14:textId="21D3943F" w:rsidR="00806EC1" w:rsidRPr="003219F1" w:rsidRDefault="006D1353" w:rsidP="00F07CC4">
            <w:pPr>
              <w:pStyle w:val="ListParagraph"/>
              <w:numPr>
                <w:ilvl w:val="0"/>
                <w:numId w:val="12"/>
              </w:numPr>
              <w:rPr>
                <w:color w:val="000000" w:themeColor="text1"/>
              </w:rPr>
            </w:pPr>
            <w:r w:rsidRPr="003219F1">
              <w:rPr>
                <w:color w:val="000000" w:themeColor="text1"/>
              </w:rPr>
              <w:t xml:space="preserve">Highways Working Group </w:t>
            </w:r>
            <w:r w:rsidR="00714A59" w:rsidRPr="003219F1">
              <w:rPr>
                <w:color w:val="000000" w:themeColor="text1"/>
              </w:rPr>
              <w:t>and Traffic calming</w:t>
            </w:r>
            <w:r w:rsidRPr="003219F1">
              <w:rPr>
                <w:color w:val="000000" w:themeColor="text1"/>
              </w:rPr>
              <w:t>–</w:t>
            </w:r>
            <w:r w:rsidR="00ED3678" w:rsidRPr="003219F1">
              <w:rPr>
                <w:color w:val="000000" w:themeColor="text1"/>
              </w:rPr>
              <w:t xml:space="preserve"> TG</w:t>
            </w:r>
          </w:p>
          <w:p w14:paraId="714C70BC" w14:textId="0D3D07EC" w:rsidR="00267661" w:rsidRPr="003219F1" w:rsidRDefault="0078448C" w:rsidP="00267661">
            <w:pPr>
              <w:pStyle w:val="ListParagraph"/>
              <w:rPr>
                <w:color w:val="000000" w:themeColor="text1"/>
              </w:rPr>
            </w:pPr>
            <w:r w:rsidRPr="003219F1">
              <w:rPr>
                <w:color w:val="000000" w:themeColor="text1"/>
              </w:rPr>
              <w:lastRenderedPageBreak/>
              <w:t>TG will give a detailed updated on this at the Annual Parish Meeting on 20</w:t>
            </w:r>
            <w:r w:rsidRPr="003219F1">
              <w:rPr>
                <w:color w:val="000000" w:themeColor="text1"/>
                <w:vertAlign w:val="superscript"/>
              </w:rPr>
              <w:t>th</w:t>
            </w:r>
            <w:r w:rsidRPr="003219F1">
              <w:rPr>
                <w:color w:val="000000" w:themeColor="text1"/>
              </w:rPr>
              <w:t xml:space="preserve"> May 2024</w:t>
            </w:r>
            <w:r w:rsidR="00714A59" w:rsidRPr="003219F1">
              <w:rPr>
                <w:color w:val="000000" w:themeColor="text1"/>
              </w:rPr>
              <w:t>.</w:t>
            </w:r>
          </w:p>
          <w:p w14:paraId="080EFABC" w14:textId="6757A585" w:rsidR="00267661" w:rsidRPr="003219F1" w:rsidRDefault="00056A77" w:rsidP="00267661">
            <w:pPr>
              <w:pStyle w:val="ListParagraph"/>
              <w:rPr>
                <w:color w:val="000000" w:themeColor="text1"/>
              </w:rPr>
            </w:pPr>
            <w:r w:rsidRPr="003219F1">
              <w:rPr>
                <w:color w:val="000000" w:themeColor="text1"/>
              </w:rPr>
              <w:t xml:space="preserve"> </w:t>
            </w:r>
          </w:p>
          <w:p w14:paraId="2728A63B" w14:textId="7B1F978A" w:rsidR="00435F26" w:rsidRPr="003219F1" w:rsidRDefault="00435F26" w:rsidP="00267661">
            <w:pPr>
              <w:pStyle w:val="ListParagraph"/>
              <w:numPr>
                <w:ilvl w:val="0"/>
                <w:numId w:val="12"/>
              </w:numPr>
              <w:rPr>
                <w:color w:val="000000" w:themeColor="text1"/>
              </w:rPr>
            </w:pPr>
            <w:r w:rsidRPr="003219F1">
              <w:rPr>
                <w:color w:val="000000" w:themeColor="text1"/>
              </w:rPr>
              <w:t xml:space="preserve">Ex Service Men’s club – </w:t>
            </w:r>
            <w:r w:rsidR="005C2190" w:rsidRPr="003219F1">
              <w:rPr>
                <w:color w:val="000000" w:themeColor="text1"/>
              </w:rPr>
              <w:t>TG</w:t>
            </w:r>
          </w:p>
          <w:p w14:paraId="26B5872F" w14:textId="0E99F045" w:rsidR="00714A59" w:rsidRPr="003219F1" w:rsidRDefault="00435F26" w:rsidP="00714A59">
            <w:pPr>
              <w:pStyle w:val="ListParagraph"/>
              <w:rPr>
                <w:color w:val="000000" w:themeColor="text1"/>
              </w:rPr>
            </w:pPr>
            <w:r w:rsidRPr="003219F1">
              <w:rPr>
                <w:color w:val="000000" w:themeColor="text1"/>
              </w:rPr>
              <w:t>Nothing new to report</w:t>
            </w:r>
            <w:r w:rsidR="00F07CC4" w:rsidRPr="003219F1">
              <w:rPr>
                <w:color w:val="000000" w:themeColor="text1"/>
              </w:rPr>
              <w:t xml:space="preserve">. </w:t>
            </w:r>
          </w:p>
          <w:p w14:paraId="0E0935A4" w14:textId="77777777" w:rsidR="00714A59" w:rsidRPr="003219F1" w:rsidRDefault="00714A59" w:rsidP="00714A59">
            <w:pPr>
              <w:pStyle w:val="ListParagraph"/>
              <w:rPr>
                <w:color w:val="000000" w:themeColor="text1"/>
              </w:rPr>
            </w:pPr>
          </w:p>
          <w:p w14:paraId="6B66C3C9" w14:textId="77777777" w:rsidR="00714A59" w:rsidRPr="003219F1" w:rsidRDefault="00714A59" w:rsidP="00714A59">
            <w:pPr>
              <w:pStyle w:val="ListParagraph"/>
              <w:numPr>
                <w:ilvl w:val="0"/>
                <w:numId w:val="12"/>
              </w:numPr>
              <w:rPr>
                <w:color w:val="000000" w:themeColor="text1"/>
              </w:rPr>
            </w:pPr>
            <w:r w:rsidRPr="003219F1">
              <w:rPr>
                <w:color w:val="000000" w:themeColor="text1"/>
              </w:rPr>
              <w:t>New refuse bins</w:t>
            </w:r>
          </w:p>
          <w:p w14:paraId="666B235B" w14:textId="7B6913AC" w:rsidR="00267661" w:rsidRPr="003219F1" w:rsidRDefault="00714A59" w:rsidP="00F03CC9">
            <w:pPr>
              <w:pStyle w:val="ListParagraph"/>
              <w:rPr>
                <w:color w:val="000000" w:themeColor="text1"/>
              </w:rPr>
            </w:pPr>
            <w:r w:rsidRPr="003219F1">
              <w:rPr>
                <w:color w:val="000000" w:themeColor="text1"/>
              </w:rPr>
              <w:t xml:space="preserve">The clerk </w:t>
            </w:r>
            <w:r w:rsidR="0078448C" w:rsidRPr="003219F1">
              <w:rPr>
                <w:color w:val="000000" w:themeColor="text1"/>
              </w:rPr>
              <w:t xml:space="preserve">has ordered the large round bin in green to go by the phone box and sought authority to purchase two small similar </w:t>
            </w:r>
            <w:proofErr w:type="gramStart"/>
            <w:r w:rsidR="0078448C" w:rsidRPr="003219F1">
              <w:rPr>
                <w:color w:val="000000" w:themeColor="text1"/>
              </w:rPr>
              <w:t>bin</w:t>
            </w:r>
            <w:proofErr w:type="gramEnd"/>
            <w:r w:rsidR="0078448C" w:rsidRPr="003219F1">
              <w:rPr>
                <w:color w:val="000000" w:themeColor="text1"/>
              </w:rPr>
              <w:t xml:space="preserve"> for the posts outside 28 Coventry Road and 9 Rugby Road</w:t>
            </w:r>
            <w:r w:rsidR="001521D4" w:rsidRPr="003219F1">
              <w:rPr>
                <w:color w:val="000000" w:themeColor="text1"/>
              </w:rPr>
              <w:t>.</w:t>
            </w:r>
            <w:r w:rsidR="00F03CC9" w:rsidRPr="003219F1">
              <w:rPr>
                <w:color w:val="000000" w:themeColor="text1"/>
              </w:rPr>
              <w:t xml:space="preserve">   The purchase of the bins was proposed by KS, seconded by MF and approved by all</w:t>
            </w:r>
          </w:p>
          <w:p w14:paraId="25B93624" w14:textId="70C4010E" w:rsidR="00D23905" w:rsidRPr="003219F1" w:rsidRDefault="00D23905" w:rsidP="00267661">
            <w:pPr>
              <w:rPr>
                <w:color w:val="000000" w:themeColor="text1"/>
              </w:rPr>
            </w:pPr>
          </w:p>
        </w:tc>
        <w:tc>
          <w:tcPr>
            <w:tcW w:w="1327" w:type="dxa"/>
          </w:tcPr>
          <w:p w14:paraId="3A6CB47F" w14:textId="3E96748B" w:rsidR="005C2945" w:rsidRPr="003219F1" w:rsidRDefault="005C2945" w:rsidP="00CC7E03">
            <w:pPr>
              <w:rPr>
                <w:color w:val="000000" w:themeColor="text1"/>
              </w:rPr>
            </w:pPr>
          </w:p>
          <w:p w14:paraId="796107E4" w14:textId="77777777" w:rsidR="00267661" w:rsidRPr="003219F1" w:rsidRDefault="00267661" w:rsidP="00CC7E03">
            <w:pPr>
              <w:rPr>
                <w:color w:val="000000" w:themeColor="text1"/>
              </w:rPr>
            </w:pPr>
          </w:p>
          <w:p w14:paraId="213D217D" w14:textId="77777777" w:rsidR="00267661" w:rsidRPr="003219F1" w:rsidRDefault="00267661" w:rsidP="00CC7E03">
            <w:pPr>
              <w:rPr>
                <w:color w:val="000000" w:themeColor="text1"/>
              </w:rPr>
            </w:pPr>
          </w:p>
          <w:p w14:paraId="7D18294B" w14:textId="77777777" w:rsidR="00267661" w:rsidRPr="003219F1" w:rsidRDefault="00267661" w:rsidP="00CC7E03">
            <w:pPr>
              <w:rPr>
                <w:color w:val="000000" w:themeColor="text1"/>
              </w:rPr>
            </w:pPr>
          </w:p>
          <w:p w14:paraId="79D2A3A3" w14:textId="77777777" w:rsidR="0031189F" w:rsidRPr="003219F1" w:rsidRDefault="0031189F" w:rsidP="00CC7E03">
            <w:pPr>
              <w:rPr>
                <w:color w:val="000000" w:themeColor="text1"/>
              </w:rPr>
            </w:pPr>
          </w:p>
          <w:p w14:paraId="4BBEED11" w14:textId="77777777" w:rsidR="0031189F" w:rsidRPr="003219F1" w:rsidRDefault="0031189F" w:rsidP="00CC7E03">
            <w:pPr>
              <w:rPr>
                <w:color w:val="000000" w:themeColor="text1"/>
              </w:rPr>
            </w:pPr>
          </w:p>
          <w:p w14:paraId="2EC1E3C6" w14:textId="652A9B4E" w:rsidR="00267661" w:rsidRPr="003219F1" w:rsidRDefault="00267661" w:rsidP="00CC7E03">
            <w:pPr>
              <w:rPr>
                <w:color w:val="000000" w:themeColor="text1"/>
              </w:rPr>
            </w:pPr>
            <w:r w:rsidRPr="003219F1">
              <w:rPr>
                <w:color w:val="000000" w:themeColor="text1"/>
              </w:rPr>
              <w:t>KS</w:t>
            </w:r>
          </w:p>
          <w:p w14:paraId="7EAE10E9" w14:textId="77777777" w:rsidR="003F5ED6" w:rsidRPr="003219F1" w:rsidRDefault="003F5ED6" w:rsidP="00CC7E03">
            <w:pPr>
              <w:rPr>
                <w:color w:val="000000" w:themeColor="text1"/>
              </w:rPr>
            </w:pPr>
          </w:p>
          <w:p w14:paraId="170902A3" w14:textId="77777777" w:rsidR="00056A77" w:rsidRPr="003219F1" w:rsidRDefault="00056A77" w:rsidP="00CC7E03">
            <w:pPr>
              <w:rPr>
                <w:color w:val="000000" w:themeColor="text1"/>
              </w:rPr>
            </w:pPr>
          </w:p>
          <w:p w14:paraId="35B1214F" w14:textId="77777777" w:rsidR="00056A77" w:rsidRPr="003219F1" w:rsidRDefault="00056A77" w:rsidP="00CC7E03">
            <w:pPr>
              <w:rPr>
                <w:color w:val="000000" w:themeColor="text1"/>
              </w:rPr>
            </w:pPr>
          </w:p>
          <w:p w14:paraId="27739448" w14:textId="4FB6DFB6" w:rsidR="00267661" w:rsidRPr="003219F1" w:rsidRDefault="00806EC1" w:rsidP="00CC7E03">
            <w:pPr>
              <w:rPr>
                <w:color w:val="000000" w:themeColor="text1"/>
              </w:rPr>
            </w:pPr>
            <w:r w:rsidRPr="003219F1">
              <w:rPr>
                <w:color w:val="000000" w:themeColor="text1"/>
              </w:rPr>
              <w:t>KS</w:t>
            </w:r>
          </w:p>
          <w:p w14:paraId="57DB865D" w14:textId="77777777" w:rsidR="00056A77" w:rsidRPr="003219F1" w:rsidRDefault="00056A77" w:rsidP="00CC7E03">
            <w:pPr>
              <w:rPr>
                <w:color w:val="000000" w:themeColor="text1"/>
              </w:rPr>
            </w:pPr>
          </w:p>
          <w:p w14:paraId="766476C2" w14:textId="77777777" w:rsidR="00056A77" w:rsidRPr="003219F1" w:rsidRDefault="00056A77" w:rsidP="00CC7E03">
            <w:pPr>
              <w:rPr>
                <w:color w:val="000000" w:themeColor="text1"/>
              </w:rPr>
            </w:pPr>
          </w:p>
          <w:p w14:paraId="09336A35" w14:textId="77777777" w:rsidR="008E73CC" w:rsidRPr="003219F1" w:rsidRDefault="008E73CC" w:rsidP="00CC7E03">
            <w:pPr>
              <w:rPr>
                <w:color w:val="000000" w:themeColor="text1"/>
              </w:rPr>
            </w:pPr>
          </w:p>
          <w:p w14:paraId="461C6B8E" w14:textId="77777777" w:rsidR="008E73CC" w:rsidRPr="003219F1" w:rsidRDefault="008E73CC" w:rsidP="00CC7E03">
            <w:pPr>
              <w:rPr>
                <w:color w:val="000000" w:themeColor="text1"/>
              </w:rPr>
            </w:pPr>
          </w:p>
          <w:p w14:paraId="098933FB" w14:textId="77777777" w:rsidR="005C2190" w:rsidRPr="003219F1" w:rsidRDefault="005C2190" w:rsidP="00CC7E03">
            <w:pPr>
              <w:rPr>
                <w:color w:val="000000" w:themeColor="text1"/>
              </w:rPr>
            </w:pPr>
          </w:p>
          <w:p w14:paraId="48A1C095" w14:textId="77777777" w:rsidR="00F03CC9" w:rsidRPr="003219F1" w:rsidRDefault="00F03CC9" w:rsidP="00CC7E03">
            <w:pPr>
              <w:rPr>
                <w:color w:val="000000" w:themeColor="text1"/>
              </w:rPr>
            </w:pPr>
          </w:p>
          <w:p w14:paraId="63D3F8D4" w14:textId="77777777" w:rsidR="00F03CC9" w:rsidRPr="003219F1" w:rsidRDefault="00F03CC9" w:rsidP="00CC7E03">
            <w:pPr>
              <w:rPr>
                <w:color w:val="000000" w:themeColor="text1"/>
              </w:rPr>
            </w:pPr>
          </w:p>
          <w:p w14:paraId="05E05BA2" w14:textId="77777777" w:rsidR="00F03CC9" w:rsidRPr="003219F1" w:rsidRDefault="00F03CC9" w:rsidP="00CC7E03">
            <w:pPr>
              <w:rPr>
                <w:color w:val="000000" w:themeColor="text1"/>
              </w:rPr>
            </w:pPr>
          </w:p>
          <w:p w14:paraId="18234266" w14:textId="77777777" w:rsidR="00F03CC9" w:rsidRPr="003219F1" w:rsidRDefault="00F03CC9" w:rsidP="00CC7E03">
            <w:pPr>
              <w:rPr>
                <w:color w:val="000000" w:themeColor="text1"/>
              </w:rPr>
            </w:pPr>
          </w:p>
          <w:p w14:paraId="5897A8FC" w14:textId="77777777" w:rsidR="00F03CC9" w:rsidRPr="003219F1" w:rsidRDefault="00F03CC9" w:rsidP="00CC7E03">
            <w:pPr>
              <w:rPr>
                <w:color w:val="000000" w:themeColor="text1"/>
              </w:rPr>
            </w:pPr>
          </w:p>
          <w:p w14:paraId="61DB6B1D" w14:textId="77777777" w:rsidR="00F03CC9" w:rsidRPr="003219F1" w:rsidRDefault="00F03CC9" w:rsidP="00CC7E03">
            <w:pPr>
              <w:rPr>
                <w:color w:val="000000" w:themeColor="text1"/>
              </w:rPr>
            </w:pPr>
          </w:p>
          <w:p w14:paraId="5D987C96" w14:textId="77777777" w:rsidR="00F03CC9" w:rsidRPr="003219F1" w:rsidRDefault="00F03CC9" w:rsidP="00CC7E03">
            <w:pPr>
              <w:rPr>
                <w:color w:val="000000" w:themeColor="text1"/>
              </w:rPr>
            </w:pPr>
          </w:p>
          <w:p w14:paraId="493693DA" w14:textId="77777777" w:rsidR="00F03CC9" w:rsidRPr="003219F1" w:rsidRDefault="00F03CC9" w:rsidP="00CC7E03">
            <w:pPr>
              <w:rPr>
                <w:color w:val="000000" w:themeColor="text1"/>
              </w:rPr>
            </w:pPr>
          </w:p>
          <w:p w14:paraId="4D5EC8FC" w14:textId="3DF05D42" w:rsidR="00F03CC9" w:rsidRPr="003219F1" w:rsidRDefault="00F03CC9" w:rsidP="00CC7E03">
            <w:pPr>
              <w:rPr>
                <w:color w:val="000000" w:themeColor="text1"/>
              </w:rPr>
            </w:pPr>
            <w:r w:rsidRPr="003219F1">
              <w:rPr>
                <w:color w:val="000000" w:themeColor="text1"/>
              </w:rPr>
              <w:t>Clerk</w:t>
            </w:r>
          </w:p>
        </w:tc>
      </w:tr>
      <w:tr w:rsidR="003219F1" w:rsidRPr="003219F1" w14:paraId="3CA9FB0E" w14:textId="77777777" w:rsidTr="00BF1007">
        <w:tc>
          <w:tcPr>
            <w:tcW w:w="1256" w:type="dxa"/>
          </w:tcPr>
          <w:p w14:paraId="0394BD47" w14:textId="0F1DE249" w:rsidR="00FF5722" w:rsidRPr="003219F1" w:rsidRDefault="00FF5722" w:rsidP="00CC7E03">
            <w:pPr>
              <w:rPr>
                <w:color w:val="000000" w:themeColor="text1"/>
                <w:sz w:val="20"/>
                <w:szCs w:val="20"/>
              </w:rPr>
            </w:pPr>
            <w:r w:rsidRPr="003219F1">
              <w:rPr>
                <w:color w:val="000000" w:themeColor="text1"/>
                <w:sz w:val="20"/>
                <w:szCs w:val="20"/>
              </w:rPr>
              <w:lastRenderedPageBreak/>
              <w:t>1</w:t>
            </w:r>
            <w:r w:rsidR="00DA219C" w:rsidRPr="003219F1">
              <w:rPr>
                <w:color w:val="000000" w:themeColor="text1"/>
                <w:sz w:val="20"/>
                <w:szCs w:val="20"/>
              </w:rPr>
              <w:t>3</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r w:rsidRPr="003219F1">
              <w:rPr>
                <w:color w:val="000000" w:themeColor="text1"/>
                <w:sz w:val="20"/>
                <w:szCs w:val="20"/>
              </w:rPr>
              <w:t xml:space="preserve">.  </w:t>
            </w:r>
          </w:p>
        </w:tc>
        <w:tc>
          <w:tcPr>
            <w:tcW w:w="6702" w:type="dxa"/>
          </w:tcPr>
          <w:p w14:paraId="2537EA0A" w14:textId="77777777" w:rsidR="00DA219C" w:rsidRPr="003219F1" w:rsidRDefault="00FF5722" w:rsidP="00F03CC9">
            <w:pPr>
              <w:rPr>
                <w:b/>
                <w:bCs/>
                <w:color w:val="000000" w:themeColor="text1"/>
              </w:rPr>
            </w:pPr>
            <w:r w:rsidRPr="003219F1">
              <w:rPr>
                <w:b/>
                <w:bCs/>
                <w:color w:val="000000" w:themeColor="text1"/>
              </w:rPr>
              <w:t>Correspondence</w:t>
            </w:r>
          </w:p>
          <w:p w14:paraId="011A96F8" w14:textId="3208D888" w:rsidR="00F03CC9" w:rsidRPr="003219F1" w:rsidRDefault="00F03CC9" w:rsidP="00F03CC9">
            <w:pPr>
              <w:pStyle w:val="ListParagraph"/>
              <w:numPr>
                <w:ilvl w:val="0"/>
                <w:numId w:val="39"/>
              </w:numPr>
              <w:rPr>
                <w:color w:val="000000" w:themeColor="text1"/>
              </w:rPr>
            </w:pPr>
            <w:r w:rsidRPr="003219F1">
              <w:rPr>
                <w:color w:val="000000" w:themeColor="text1"/>
              </w:rPr>
              <w:t>Nothing new to report</w:t>
            </w:r>
          </w:p>
          <w:p w14:paraId="7C2E1013" w14:textId="6E6803DC" w:rsidR="00F03CC9" w:rsidRPr="003219F1" w:rsidRDefault="00F03CC9" w:rsidP="00F03CC9">
            <w:pPr>
              <w:pStyle w:val="ListParagraph"/>
              <w:ind w:left="360"/>
              <w:rPr>
                <w:color w:val="000000" w:themeColor="text1"/>
              </w:rPr>
            </w:pPr>
          </w:p>
        </w:tc>
        <w:tc>
          <w:tcPr>
            <w:tcW w:w="1327" w:type="dxa"/>
          </w:tcPr>
          <w:p w14:paraId="12CE3FEE" w14:textId="77777777" w:rsidR="00DA219C" w:rsidRPr="003219F1" w:rsidRDefault="00DA219C" w:rsidP="00CC7E03">
            <w:pPr>
              <w:rPr>
                <w:color w:val="000000" w:themeColor="text1"/>
              </w:rPr>
            </w:pPr>
          </w:p>
          <w:p w14:paraId="0E2BAD74" w14:textId="3E5A0633" w:rsidR="005C2190" w:rsidRPr="003219F1" w:rsidRDefault="005C2190" w:rsidP="00CC7E03">
            <w:pPr>
              <w:rPr>
                <w:color w:val="000000" w:themeColor="text1"/>
              </w:rPr>
            </w:pPr>
          </w:p>
        </w:tc>
      </w:tr>
      <w:tr w:rsidR="003219F1" w:rsidRPr="003219F1" w14:paraId="38FA5131" w14:textId="77777777" w:rsidTr="00BF1007">
        <w:tc>
          <w:tcPr>
            <w:tcW w:w="1256" w:type="dxa"/>
          </w:tcPr>
          <w:p w14:paraId="3975320C" w14:textId="04C9A918" w:rsidR="00DA219C" w:rsidRPr="003219F1" w:rsidRDefault="00DA219C" w:rsidP="00CC7E03">
            <w:pPr>
              <w:rPr>
                <w:color w:val="000000" w:themeColor="text1"/>
                <w:sz w:val="20"/>
                <w:szCs w:val="20"/>
              </w:rPr>
            </w:pPr>
            <w:r w:rsidRPr="003219F1">
              <w:rPr>
                <w:color w:val="000000" w:themeColor="text1"/>
                <w:sz w:val="20"/>
                <w:szCs w:val="20"/>
              </w:rPr>
              <w:t>14</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73967DDE" w14:textId="77777777" w:rsidR="00DA219C" w:rsidRPr="003219F1" w:rsidRDefault="00DA219C" w:rsidP="00CC7E03">
            <w:pPr>
              <w:rPr>
                <w:b/>
                <w:bCs/>
                <w:color w:val="000000" w:themeColor="text1"/>
              </w:rPr>
            </w:pPr>
            <w:r w:rsidRPr="003219F1">
              <w:rPr>
                <w:b/>
                <w:bCs/>
                <w:color w:val="000000" w:themeColor="text1"/>
              </w:rPr>
              <w:t>Additional items for next meeting</w:t>
            </w:r>
          </w:p>
          <w:p w14:paraId="755ED41E" w14:textId="780632EC" w:rsidR="00BF1007" w:rsidRPr="003219F1" w:rsidRDefault="00F03CC9" w:rsidP="00F03CC9">
            <w:pPr>
              <w:pStyle w:val="ListParagraph"/>
              <w:numPr>
                <w:ilvl w:val="0"/>
                <w:numId w:val="39"/>
              </w:numPr>
              <w:rPr>
                <w:color w:val="000000" w:themeColor="text1"/>
              </w:rPr>
            </w:pPr>
            <w:r w:rsidRPr="003219F1">
              <w:rPr>
                <w:color w:val="000000" w:themeColor="text1"/>
              </w:rPr>
              <w:t>Feedback and action from Parish Annual Meeting (or Assembly)</w:t>
            </w:r>
          </w:p>
          <w:p w14:paraId="600DC45C" w14:textId="710F70A6" w:rsidR="000A2BCF" w:rsidRPr="003219F1" w:rsidRDefault="000A2BCF" w:rsidP="005C2190">
            <w:pPr>
              <w:pStyle w:val="ListParagraph"/>
              <w:ind w:left="1080"/>
              <w:rPr>
                <w:color w:val="000000" w:themeColor="text1"/>
              </w:rPr>
            </w:pPr>
          </w:p>
        </w:tc>
        <w:tc>
          <w:tcPr>
            <w:tcW w:w="1327" w:type="dxa"/>
          </w:tcPr>
          <w:p w14:paraId="0B32DAA3" w14:textId="77777777" w:rsidR="00DA219C" w:rsidRPr="003219F1" w:rsidRDefault="00DA219C" w:rsidP="005C00C0">
            <w:pPr>
              <w:ind w:left="720"/>
              <w:rPr>
                <w:color w:val="000000" w:themeColor="text1"/>
              </w:rPr>
            </w:pPr>
          </w:p>
        </w:tc>
      </w:tr>
      <w:tr w:rsidR="003219F1" w:rsidRPr="003219F1" w14:paraId="31F19EC5" w14:textId="77777777" w:rsidTr="00BF1007">
        <w:tc>
          <w:tcPr>
            <w:tcW w:w="1256" w:type="dxa"/>
          </w:tcPr>
          <w:p w14:paraId="1F5D0584" w14:textId="13F898A5" w:rsidR="00DA219C" w:rsidRPr="003219F1" w:rsidRDefault="00DA219C" w:rsidP="00CC7E03">
            <w:pPr>
              <w:rPr>
                <w:color w:val="000000" w:themeColor="text1"/>
                <w:sz w:val="20"/>
                <w:szCs w:val="20"/>
              </w:rPr>
            </w:pPr>
            <w:r w:rsidRPr="003219F1">
              <w:rPr>
                <w:color w:val="000000" w:themeColor="text1"/>
                <w:sz w:val="20"/>
                <w:szCs w:val="20"/>
              </w:rPr>
              <w:t>15</w:t>
            </w:r>
            <w:r w:rsidR="00982957" w:rsidRPr="003219F1">
              <w:rPr>
                <w:color w:val="000000" w:themeColor="text1"/>
                <w:sz w:val="20"/>
                <w:szCs w:val="20"/>
              </w:rPr>
              <w:t>/</w:t>
            </w:r>
            <w:r w:rsidR="008F586D" w:rsidRPr="003219F1">
              <w:rPr>
                <w:color w:val="000000" w:themeColor="text1"/>
                <w:sz w:val="20"/>
                <w:szCs w:val="20"/>
              </w:rPr>
              <w:t>13.05</w:t>
            </w:r>
            <w:r w:rsidR="00946830" w:rsidRPr="003219F1">
              <w:rPr>
                <w:color w:val="000000" w:themeColor="text1"/>
                <w:sz w:val="20"/>
                <w:szCs w:val="20"/>
              </w:rPr>
              <w:t>.24</w:t>
            </w:r>
          </w:p>
        </w:tc>
        <w:tc>
          <w:tcPr>
            <w:tcW w:w="6702" w:type="dxa"/>
          </w:tcPr>
          <w:p w14:paraId="36BC2353" w14:textId="77777777" w:rsidR="00504621" w:rsidRPr="003219F1" w:rsidRDefault="00504621" w:rsidP="00CC7E03">
            <w:pPr>
              <w:rPr>
                <w:b/>
                <w:bCs/>
                <w:color w:val="000000" w:themeColor="text1"/>
              </w:rPr>
            </w:pPr>
            <w:r w:rsidRPr="003219F1">
              <w:rPr>
                <w:b/>
                <w:bCs/>
                <w:color w:val="000000" w:themeColor="text1"/>
              </w:rPr>
              <w:t>Meeting Dates</w:t>
            </w:r>
          </w:p>
          <w:p w14:paraId="4A68A00C" w14:textId="30491BA1" w:rsidR="00DA219C" w:rsidRPr="003219F1" w:rsidRDefault="003F5ED6" w:rsidP="00F03CC9">
            <w:pPr>
              <w:pStyle w:val="ListParagraph"/>
              <w:numPr>
                <w:ilvl w:val="0"/>
                <w:numId w:val="39"/>
              </w:numPr>
              <w:rPr>
                <w:color w:val="000000" w:themeColor="text1"/>
              </w:rPr>
            </w:pPr>
            <w:r w:rsidRPr="003219F1">
              <w:rPr>
                <w:color w:val="000000" w:themeColor="text1"/>
              </w:rPr>
              <w:t>The next meetings will be</w:t>
            </w:r>
            <w:r w:rsidR="00435F26" w:rsidRPr="003219F1">
              <w:rPr>
                <w:color w:val="000000" w:themeColor="text1"/>
              </w:rPr>
              <w:t xml:space="preserve"> on </w:t>
            </w:r>
            <w:r w:rsidR="00F03CC9" w:rsidRPr="003219F1">
              <w:rPr>
                <w:color w:val="000000" w:themeColor="text1"/>
              </w:rPr>
              <w:t>24 June</w:t>
            </w:r>
            <w:r w:rsidR="005C2190" w:rsidRPr="003219F1">
              <w:rPr>
                <w:color w:val="000000" w:themeColor="text1"/>
              </w:rPr>
              <w:t xml:space="preserve"> 2024</w:t>
            </w:r>
            <w:r w:rsidR="00F03CC9" w:rsidRPr="003219F1">
              <w:rPr>
                <w:color w:val="000000" w:themeColor="text1"/>
              </w:rPr>
              <w:t xml:space="preserve"> and 22 July 2024</w:t>
            </w:r>
          </w:p>
          <w:p w14:paraId="4EA962AF" w14:textId="14596575" w:rsidR="00DA219C" w:rsidRPr="003219F1" w:rsidRDefault="00DA219C" w:rsidP="00CC7E03">
            <w:pPr>
              <w:rPr>
                <w:b/>
                <w:bCs/>
                <w:color w:val="000000" w:themeColor="text1"/>
              </w:rPr>
            </w:pPr>
          </w:p>
        </w:tc>
        <w:tc>
          <w:tcPr>
            <w:tcW w:w="1327" w:type="dxa"/>
          </w:tcPr>
          <w:p w14:paraId="533BA339" w14:textId="77777777" w:rsidR="00DA219C" w:rsidRPr="003219F1" w:rsidRDefault="00DA219C" w:rsidP="00CC7E03">
            <w:pPr>
              <w:rPr>
                <w:color w:val="000000" w:themeColor="text1"/>
              </w:rPr>
            </w:pPr>
          </w:p>
        </w:tc>
      </w:tr>
      <w:tr w:rsidR="003219F1" w:rsidRPr="003219F1" w14:paraId="5505FBD9" w14:textId="77777777" w:rsidTr="00BF1007">
        <w:tc>
          <w:tcPr>
            <w:tcW w:w="7958" w:type="dxa"/>
            <w:gridSpan w:val="2"/>
          </w:tcPr>
          <w:p w14:paraId="36668569" w14:textId="471B2381" w:rsidR="00BF1007" w:rsidRPr="003219F1" w:rsidRDefault="00BF1007" w:rsidP="00CC7E03">
            <w:pPr>
              <w:rPr>
                <w:color w:val="000000" w:themeColor="text1"/>
              </w:rPr>
            </w:pPr>
            <w:r w:rsidRPr="003219F1">
              <w:rPr>
                <w:color w:val="000000" w:themeColor="text1"/>
              </w:rPr>
              <w:t xml:space="preserve">The meeting closed at </w:t>
            </w:r>
            <w:r w:rsidR="00F03CC9" w:rsidRPr="003219F1">
              <w:rPr>
                <w:color w:val="000000" w:themeColor="text1"/>
              </w:rPr>
              <w:t>8.45</w:t>
            </w:r>
          </w:p>
        </w:tc>
        <w:tc>
          <w:tcPr>
            <w:tcW w:w="1327" w:type="dxa"/>
          </w:tcPr>
          <w:p w14:paraId="1618EB42" w14:textId="77777777" w:rsidR="00BF1007" w:rsidRPr="003219F1" w:rsidRDefault="00BF1007" w:rsidP="00CC7E03">
            <w:pPr>
              <w:rPr>
                <w:color w:val="000000" w:themeColor="text1"/>
              </w:rPr>
            </w:pPr>
          </w:p>
        </w:tc>
      </w:tr>
    </w:tbl>
    <w:p w14:paraId="34808181" w14:textId="77777777" w:rsidR="000A2BCF" w:rsidRPr="003219F1" w:rsidRDefault="000A2BCF" w:rsidP="00CC7E03">
      <w:pPr>
        <w:rPr>
          <w:color w:val="000000" w:themeColor="text1"/>
        </w:rPr>
      </w:pPr>
    </w:p>
    <w:p w14:paraId="42C14BD9" w14:textId="77777777" w:rsidR="00056A77" w:rsidRPr="003219F1" w:rsidRDefault="00056A77" w:rsidP="00CC7E03">
      <w:pPr>
        <w:rPr>
          <w:color w:val="000000" w:themeColor="text1"/>
        </w:rPr>
      </w:pPr>
    </w:p>
    <w:p w14:paraId="46CD42C8" w14:textId="77777777" w:rsidR="00056A77" w:rsidRPr="003219F1" w:rsidRDefault="00056A77" w:rsidP="00CC7E03">
      <w:pPr>
        <w:rPr>
          <w:color w:val="000000" w:themeColor="text1"/>
        </w:rPr>
      </w:pPr>
    </w:p>
    <w:p w14:paraId="33443B3E" w14:textId="77777777" w:rsidR="00056A77" w:rsidRPr="003219F1" w:rsidRDefault="00056A77" w:rsidP="00CC7E03">
      <w:pPr>
        <w:rPr>
          <w:color w:val="000000" w:themeColor="text1"/>
        </w:rPr>
      </w:pPr>
    </w:p>
    <w:p w14:paraId="2A27E4CB" w14:textId="7925028B" w:rsidR="00DA219C" w:rsidRPr="003219F1" w:rsidRDefault="00DA219C" w:rsidP="00CC7E03">
      <w:pPr>
        <w:rPr>
          <w:color w:val="000000" w:themeColor="text1"/>
        </w:rPr>
      </w:pPr>
      <w:r w:rsidRPr="003219F1">
        <w:rPr>
          <w:color w:val="000000" w:themeColor="text1"/>
        </w:rPr>
        <w:t>………………………</w:t>
      </w:r>
    </w:p>
    <w:p w14:paraId="1CE90BD6" w14:textId="2D8D9E3F" w:rsidR="001E688D" w:rsidRPr="003219F1" w:rsidRDefault="00DA219C" w:rsidP="00CC7E03">
      <w:pPr>
        <w:rPr>
          <w:color w:val="000000" w:themeColor="text1"/>
        </w:rPr>
      </w:pPr>
      <w:r w:rsidRPr="003219F1">
        <w:rPr>
          <w:color w:val="000000" w:themeColor="text1"/>
        </w:rPr>
        <w:t>Chairman of the Parish Counci</w:t>
      </w:r>
      <w:r w:rsidR="00FC0A62" w:rsidRPr="003219F1">
        <w:rPr>
          <w:color w:val="000000" w:themeColor="text1"/>
        </w:rPr>
        <w:t>l</w:t>
      </w:r>
    </w:p>
    <w:p w14:paraId="45D0D5B7" w14:textId="1897CB3D" w:rsidR="000E62E9" w:rsidRPr="003219F1" w:rsidRDefault="00DA219C" w:rsidP="00CC7E03">
      <w:pPr>
        <w:rPr>
          <w:color w:val="000000" w:themeColor="text1"/>
        </w:rPr>
      </w:pPr>
      <w:r w:rsidRPr="003219F1">
        <w:rPr>
          <w:color w:val="000000" w:themeColor="text1"/>
        </w:rPr>
        <w:t>Anthony Gillias</w:t>
      </w:r>
      <w:r w:rsidRPr="003219F1">
        <w:rPr>
          <w:color w:val="000000" w:themeColor="text1"/>
        </w:rPr>
        <w:tab/>
        <w:t xml:space="preserve">                               </w:t>
      </w:r>
      <w:r w:rsidR="001E688D" w:rsidRPr="003219F1">
        <w:rPr>
          <w:color w:val="000000" w:themeColor="text1"/>
        </w:rPr>
        <w:t xml:space="preserve">                        </w:t>
      </w:r>
      <w:r w:rsidRPr="003219F1">
        <w:rPr>
          <w:color w:val="000000" w:themeColor="text1"/>
        </w:rPr>
        <w:t xml:space="preserve">   </w:t>
      </w:r>
      <w:r w:rsidR="00F03CC9" w:rsidRPr="003219F1">
        <w:rPr>
          <w:color w:val="000000" w:themeColor="text1"/>
        </w:rPr>
        <w:t>24 June</w:t>
      </w:r>
      <w:r w:rsidR="00527F1F" w:rsidRPr="003219F1">
        <w:rPr>
          <w:color w:val="000000" w:themeColor="text1"/>
        </w:rPr>
        <w:t xml:space="preserve"> 2024</w:t>
      </w:r>
    </w:p>
    <w:p w14:paraId="61819B48" w14:textId="77777777" w:rsidR="000E62E9" w:rsidRPr="003219F1" w:rsidRDefault="000E62E9" w:rsidP="00CC7E03">
      <w:pPr>
        <w:rPr>
          <w:color w:val="000000" w:themeColor="text1"/>
        </w:rPr>
      </w:pPr>
    </w:p>
    <w:p w14:paraId="78EF6ECC" w14:textId="2D9CEA51" w:rsidR="000E62E9" w:rsidRPr="003219F1" w:rsidRDefault="000E62E9" w:rsidP="00CC7E03">
      <w:pPr>
        <w:rPr>
          <w:color w:val="000000" w:themeColor="text1"/>
        </w:rPr>
      </w:pPr>
    </w:p>
    <w:sectPr w:rsidR="000E62E9" w:rsidRPr="003219F1" w:rsidSect="00B72E5A">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F6AC" w14:textId="77777777" w:rsidR="00E77452" w:rsidRDefault="00E77452" w:rsidP="00DD71C1">
      <w:r>
        <w:separator/>
      </w:r>
    </w:p>
  </w:endnote>
  <w:endnote w:type="continuationSeparator" w:id="0">
    <w:p w14:paraId="1C0883B0" w14:textId="77777777" w:rsidR="00E77452" w:rsidRDefault="00E77452"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D792" w14:textId="77777777" w:rsidR="00E77452" w:rsidRDefault="00E77452" w:rsidP="00DD71C1">
      <w:r>
        <w:separator/>
      </w:r>
    </w:p>
  </w:footnote>
  <w:footnote w:type="continuationSeparator" w:id="0">
    <w:p w14:paraId="3BA266CA" w14:textId="77777777" w:rsidR="00E77452" w:rsidRDefault="00E77452"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C43ADF"/>
    <w:multiLevelType w:val="hybridMultilevel"/>
    <w:tmpl w:val="F2DCA89E"/>
    <w:lvl w:ilvl="0" w:tplc="C7826C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E1A84"/>
    <w:multiLevelType w:val="hybridMultilevel"/>
    <w:tmpl w:val="F04C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F10E72"/>
    <w:multiLevelType w:val="hybridMultilevel"/>
    <w:tmpl w:val="D71861F6"/>
    <w:lvl w:ilvl="0" w:tplc="DE38B2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B0772A1"/>
    <w:multiLevelType w:val="hybridMultilevel"/>
    <w:tmpl w:val="B0540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5"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EF1EC0"/>
    <w:multiLevelType w:val="hybridMultilevel"/>
    <w:tmpl w:val="D8AE4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3CA84647"/>
    <w:multiLevelType w:val="hybridMultilevel"/>
    <w:tmpl w:val="8D9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AF224E"/>
    <w:multiLevelType w:val="hybridMultilevel"/>
    <w:tmpl w:val="02921258"/>
    <w:lvl w:ilvl="0" w:tplc="7ABC13D4">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EE96609"/>
    <w:multiLevelType w:val="hybridMultilevel"/>
    <w:tmpl w:val="189C7D5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9" w15:restartNumberingAfterBreak="0">
    <w:nsid w:val="5FEC364A"/>
    <w:multiLevelType w:val="hybridMultilevel"/>
    <w:tmpl w:val="A3102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42"/>
  </w:num>
  <w:num w:numId="2" w16cid:durableId="1175681620">
    <w:abstractNumId w:val="46"/>
  </w:num>
  <w:num w:numId="3" w16cid:durableId="1206219232">
    <w:abstractNumId w:val="28"/>
  </w:num>
  <w:num w:numId="4" w16cid:durableId="1217623501">
    <w:abstractNumId w:val="6"/>
  </w:num>
  <w:num w:numId="5" w16cid:durableId="1782846041">
    <w:abstractNumId w:val="23"/>
  </w:num>
  <w:num w:numId="6" w16cid:durableId="643391314">
    <w:abstractNumId w:val="3"/>
  </w:num>
  <w:num w:numId="7" w16cid:durableId="1838841791">
    <w:abstractNumId w:val="14"/>
  </w:num>
  <w:num w:numId="8" w16cid:durableId="831264588">
    <w:abstractNumId w:val="43"/>
  </w:num>
  <w:num w:numId="9" w16cid:durableId="1113863062">
    <w:abstractNumId w:val="15"/>
  </w:num>
  <w:num w:numId="10" w16cid:durableId="215514616">
    <w:abstractNumId w:val="11"/>
  </w:num>
  <w:num w:numId="11" w16cid:durableId="993491306">
    <w:abstractNumId w:val="1"/>
  </w:num>
  <w:num w:numId="12" w16cid:durableId="285815214">
    <w:abstractNumId w:val="48"/>
  </w:num>
  <w:num w:numId="13" w16cid:durableId="1344209660">
    <w:abstractNumId w:val="12"/>
  </w:num>
  <w:num w:numId="14" w16cid:durableId="827331157">
    <w:abstractNumId w:val="32"/>
  </w:num>
  <w:num w:numId="15" w16cid:durableId="1644120742">
    <w:abstractNumId w:val="17"/>
  </w:num>
  <w:num w:numId="16" w16cid:durableId="1204245277">
    <w:abstractNumId w:val="31"/>
  </w:num>
  <w:num w:numId="17" w16cid:durableId="275909527">
    <w:abstractNumId w:val="35"/>
  </w:num>
  <w:num w:numId="18" w16cid:durableId="1847790218">
    <w:abstractNumId w:val="7"/>
  </w:num>
  <w:num w:numId="19" w16cid:durableId="2106530729">
    <w:abstractNumId w:val="30"/>
  </w:num>
  <w:num w:numId="20" w16cid:durableId="208537256">
    <w:abstractNumId w:val="37"/>
  </w:num>
  <w:num w:numId="21" w16cid:durableId="1752921523">
    <w:abstractNumId w:val="26"/>
  </w:num>
  <w:num w:numId="22" w16cid:durableId="2130662956">
    <w:abstractNumId w:val="25"/>
  </w:num>
  <w:num w:numId="23" w16cid:durableId="529489072">
    <w:abstractNumId w:val="9"/>
  </w:num>
  <w:num w:numId="24" w16cid:durableId="1843928315">
    <w:abstractNumId w:val="2"/>
  </w:num>
  <w:num w:numId="25" w16cid:durableId="286158160">
    <w:abstractNumId w:val="44"/>
  </w:num>
  <w:num w:numId="26" w16cid:durableId="1260068899">
    <w:abstractNumId w:val="10"/>
  </w:num>
  <w:num w:numId="27" w16cid:durableId="1327174681">
    <w:abstractNumId w:val="19"/>
  </w:num>
  <w:num w:numId="28" w16cid:durableId="2017422773">
    <w:abstractNumId w:val="8"/>
  </w:num>
  <w:num w:numId="29" w16cid:durableId="501705647">
    <w:abstractNumId w:val="18"/>
  </w:num>
  <w:num w:numId="30" w16cid:durableId="1832065084">
    <w:abstractNumId w:val="40"/>
  </w:num>
  <w:num w:numId="31" w16cid:durableId="596324998">
    <w:abstractNumId w:val="5"/>
  </w:num>
  <w:num w:numId="32" w16cid:durableId="1617132027">
    <w:abstractNumId w:val="45"/>
  </w:num>
  <w:num w:numId="33" w16cid:durableId="697583396">
    <w:abstractNumId w:val="41"/>
  </w:num>
  <w:num w:numId="34" w16cid:durableId="451830668">
    <w:abstractNumId w:val="4"/>
  </w:num>
  <w:num w:numId="35" w16cid:durableId="451215838">
    <w:abstractNumId w:val="29"/>
  </w:num>
  <w:num w:numId="36" w16cid:durableId="1473016797">
    <w:abstractNumId w:val="47"/>
  </w:num>
  <w:num w:numId="37" w16cid:durableId="494033050">
    <w:abstractNumId w:val="34"/>
  </w:num>
  <w:num w:numId="38" w16cid:durableId="534466960">
    <w:abstractNumId w:val="27"/>
  </w:num>
  <w:num w:numId="39" w16cid:durableId="887037385">
    <w:abstractNumId w:val="38"/>
  </w:num>
  <w:num w:numId="40" w16cid:durableId="984317417">
    <w:abstractNumId w:val="0"/>
  </w:num>
  <w:num w:numId="41" w16cid:durableId="727219535">
    <w:abstractNumId w:val="36"/>
  </w:num>
  <w:num w:numId="42" w16cid:durableId="929510049">
    <w:abstractNumId w:val="13"/>
  </w:num>
  <w:num w:numId="43" w16cid:durableId="114448461">
    <w:abstractNumId w:val="22"/>
  </w:num>
  <w:num w:numId="44" w16cid:durableId="1020282596">
    <w:abstractNumId w:val="39"/>
  </w:num>
  <w:num w:numId="45" w16cid:durableId="1678922297">
    <w:abstractNumId w:val="20"/>
  </w:num>
  <w:num w:numId="46" w16cid:durableId="2075228148">
    <w:abstractNumId w:val="24"/>
  </w:num>
  <w:num w:numId="47" w16cid:durableId="1272321998">
    <w:abstractNumId w:val="16"/>
  </w:num>
  <w:num w:numId="48" w16cid:durableId="924071675">
    <w:abstractNumId w:val="21"/>
  </w:num>
  <w:num w:numId="49" w16cid:durableId="9442704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1291"/>
    <w:rsid w:val="000240A0"/>
    <w:rsid w:val="0002463E"/>
    <w:rsid w:val="0005209A"/>
    <w:rsid w:val="0005368E"/>
    <w:rsid w:val="00056A77"/>
    <w:rsid w:val="0009126B"/>
    <w:rsid w:val="000A2BCF"/>
    <w:rsid w:val="000A7ABD"/>
    <w:rsid w:val="000B475B"/>
    <w:rsid w:val="000E6119"/>
    <w:rsid w:val="000E62E9"/>
    <w:rsid w:val="0010718C"/>
    <w:rsid w:val="00107A45"/>
    <w:rsid w:val="0011670D"/>
    <w:rsid w:val="0012005D"/>
    <w:rsid w:val="001521D4"/>
    <w:rsid w:val="00194EE4"/>
    <w:rsid w:val="00197433"/>
    <w:rsid w:val="001B3146"/>
    <w:rsid w:val="001C34E6"/>
    <w:rsid w:val="001D1844"/>
    <w:rsid w:val="001E688D"/>
    <w:rsid w:val="001F4FF2"/>
    <w:rsid w:val="002103D4"/>
    <w:rsid w:val="00222257"/>
    <w:rsid w:val="002254FB"/>
    <w:rsid w:val="00225937"/>
    <w:rsid w:val="00227F4B"/>
    <w:rsid w:val="00267661"/>
    <w:rsid w:val="002923C5"/>
    <w:rsid w:val="0029633D"/>
    <w:rsid w:val="002B276E"/>
    <w:rsid w:val="002B6C4C"/>
    <w:rsid w:val="002C518C"/>
    <w:rsid w:val="002E0CF1"/>
    <w:rsid w:val="002E78FD"/>
    <w:rsid w:val="002F200F"/>
    <w:rsid w:val="002F2722"/>
    <w:rsid w:val="00303F07"/>
    <w:rsid w:val="00310264"/>
    <w:rsid w:val="0031189F"/>
    <w:rsid w:val="0031241B"/>
    <w:rsid w:val="00313DC3"/>
    <w:rsid w:val="003219F1"/>
    <w:rsid w:val="0033751B"/>
    <w:rsid w:val="0035020E"/>
    <w:rsid w:val="00363252"/>
    <w:rsid w:val="00373C12"/>
    <w:rsid w:val="00380526"/>
    <w:rsid w:val="0038565A"/>
    <w:rsid w:val="00394CD1"/>
    <w:rsid w:val="003F5ED6"/>
    <w:rsid w:val="004064A4"/>
    <w:rsid w:val="00430B48"/>
    <w:rsid w:val="004311EF"/>
    <w:rsid w:val="0043411A"/>
    <w:rsid w:val="00435F26"/>
    <w:rsid w:val="00446D9E"/>
    <w:rsid w:val="004523F2"/>
    <w:rsid w:val="00457C47"/>
    <w:rsid w:val="00465E73"/>
    <w:rsid w:val="0048084E"/>
    <w:rsid w:val="004A55FD"/>
    <w:rsid w:val="004A7CF1"/>
    <w:rsid w:val="004B77EE"/>
    <w:rsid w:val="004C6A56"/>
    <w:rsid w:val="004E1AF2"/>
    <w:rsid w:val="004E7175"/>
    <w:rsid w:val="004F2AD3"/>
    <w:rsid w:val="00504621"/>
    <w:rsid w:val="00507AB4"/>
    <w:rsid w:val="0052398F"/>
    <w:rsid w:val="00527F1F"/>
    <w:rsid w:val="005362F7"/>
    <w:rsid w:val="00536C2A"/>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6523"/>
    <w:rsid w:val="005D0AE3"/>
    <w:rsid w:val="005E7680"/>
    <w:rsid w:val="00620C24"/>
    <w:rsid w:val="00656DED"/>
    <w:rsid w:val="00684791"/>
    <w:rsid w:val="006C34B8"/>
    <w:rsid w:val="006D1353"/>
    <w:rsid w:val="006E7A73"/>
    <w:rsid w:val="0070113E"/>
    <w:rsid w:val="007142C1"/>
    <w:rsid w:val="00714A59"/>
    <w:rsid w:val="0076350D"/>
    <w:rsid w:val="00767125"/>
    <w:rsid w:val="00771A1A"/>
    <w:rsid w:val="007833A1"/>
    <w:rsid w:val="0078448C"/>
    <w:rsid w:val="00794C98"/>
    <w:rsid w:val="007B1A33"/>
    <w:rsid w:val="008035EA"/>
    <w:rsid w:val="00806EC1"/>
    <w:rsid w:val="008074D1"/>
    <w:rsid w:val="0081568B"/>
    <w:rsid w:val="008328E4"/>
    <w:rsid w:val="00837B95"/>
    <w:rsid w:val="008537EB"/>
    <w:rsid w:val="00860F95"/>
    <w:rsid w:val="00861D98"/>
    <w:rsid w:val="00876393"/>
    <w:rsid w:val="00893868"/>
    <w:rsid w:val="008A2E45"/>
    <w:rsid w:val="008D70AE"/>
    <w:rsid w:val="008E73CC"/>
    <w:rsid w:val="008F0957"/>
    <w:rsid w:val="008F2B19"/>
    <w:rsid w:val="008F586D"/>
    <w:rsid w:val="008F5BAA"/>
    <w:rsid w:val="00946830"/>
    <w:rsid w:val="00966298"/>
    <w:rsid w:val="00982957"/>
    <w:rsid w:val="00982B30"/>
    <w:rsid w:val="009A5600"/>
    <w:rsid w:val="009B1070"/>
    <w:rsid w:val="009C72AD"/>
    <w:rsid w:val="009D432A"/>
    <w:rsid w:val="009D713D"/>
    <w:rsid w:val="00A31CE0"/>
    <w:rsid w:val="00A33B7F"/>
    <w:rsid w:val="00A6103A"/>
    <w:rsid w:val="00A634E6"/>
    <w:rsid w:val="00A71FEF"/>
    <w:rsid w:val="00AB0B9F"/>
    <w:rsid w:val="00AB13CD"/>
    <w:rsid w:val="00AB298F"/>
    <w:rsid w:val="00AC5567"/>
    <w:rsid w:val="00AD5137"/>
    <w:rsid w:val="00AF28C1"/>
    <w:rsid w:val="00AF45DD"/>
    <w:rsid w:val="00B32C15"/>
    <w:rsid w:val="00B41A72"/>
    <w:rsid w:val="00B50654"/>
    <w:rsid w:val="00B55C98"/>
    <w:rsid w:val="00B5606F"/>
    <w:rsid w:val="00B657EF"/>
    <w:rsid w:val="00B72E5A"/>
    <w:rsid w:val="00B73BD8"/>
    <w:rsid w:val="00B75457"/>
    <w:rsid w:val="00B75640"/>
    <w:rsid w:val="00B86FDD"/>
    <w:rsid w:val="00B957AB"/>
    <w:rsid w:val="00B96306"/>
    <w:rsid w:val="00BA05D4"/>
    <w:rsid w:val="00BB0EEB"/>
    <w:rsid w:val="00BB3FCA"/>
    <w:rsid w:val="00BD71D1"/>
    <w:rsid w:val="00BE010F"/>
    <w:rsid w:val="00BF1007"/>
    <w:rsid w:val="00C1028A"/>
    <w:rsid w:val="00C57576"/>
    <w:rsid w:val="00C60751"/>
    <w:rsid w:val="00C7707E"/>
    <w:rsid w:val="00C80DD2"/>
    <w:rsid w:val="00C81E61"/>
    <w:rsid w:val="00C84A7D"/>
    <w:rsid w:val="00CA5A57"/>
    <w:rsid w:val="00CC7E03"/>
    <w:rsid w:val="00CD07BF"/>
    <w:rsid w:val="00D05989"/>
    <w:rsid w:val="00D07DB2"/>
    <w:rsid w:val="00D1043F"/>
    <w:rsid w:val="00D207F9"/>
    <w:rsid w:val="00D21798"/>
    <w:rsid w:val="00D23905"/>
    <w:rsid w:val="00D23C8E"/>
    <w:rsid w:val="00D42307"/>
    <w:rsid w:val="00D5727A"/>
    <w:rsid w:val="00D612BF"/>
    <w:rsid w:val="00D8181F"/>
    <w:rsid w:val="00D819AB"/>
    <w:rsid w:val="00D86D96"/>
    <w:rsid w:val="00D95731"/>
    <w:rsid w:val="00DA219C"/>
    <w:rsid w:val="00DC42FF"/>
    <w:rsid w:val="00DD71C1"/>
    <w:rsid w:val="00DF3C3B"/>
    <w:rsid w:val="00E2131B"/>
    <w:rsid w:val="00E222CC"/>
    <w:rsid w:val="00E248EC"/>
    <w:rsid w:val="00E3548E"/>
    <w:rsid w:val="00E60037"/>
    <w:rsid w:val="00E644B3"/>
    <w:rsid w:val="00E77452"/>
    <w:rsid w:val="00E8079D"/>
    <w:rsid w:val="00E80F68"/>
    <w:rsid w:val="00E94312"/>
    <w:rsid w:val="00EB6110"/>
    <w:rsid w:val="00EC0977"/>
    <w:rsid w:val="00EC0D32"/>
    <w:rsid w:val="00ED3678"/>
    <w:rsid w:val="00EE6C2E"/>
    <w:rsid w:val="00F03CC9"/>
    <w:rsid w:val="00F07CC4"/>
    <w:rsid w:val="00F128BC"/>
    <w:rsid w:val="00F15132"/>
    <w:rsid w:val="00F30FEA"/>
    <w:rsid w:val="00F72589"/>
    <w:rsid w:val="00F7770D"/>
    <w:rsid w:val="00F92A28"/>
    <w:rsid w:val="00F95CA1"/>
    <w:rsid w:val="00FB4FDE"/>
    <w:rsid w:val="00FC0A62"/>
    <w:rsid w:val="00FC2DA8"/>
    <w:rsid w:val="00FD7B3B"/>
    <w:rsid w:val="00FE3871"/>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4</cp:revision>
  <cp:lastPrinted>2023-12-18T16:07:00Z</cp:lastPrinted>
  <dcterms:created xsi:type="dcterms:W3CDTF">2024-05-14T09:22:00Z</dcterms:created>
  <dcterms:modified xsi:type="dcterms:W3CDTF">2024-05-31T10:00:00Z</dcterms:modified>
</cp:coreProperties>
</file>